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97" w:rsidRPr="001C3466" w:rsidRDefault="00363797" w:rsidP="003920F3">
      <w:pPr>
        <w:pStyle w:val="PlainText"/>
        <w:rPr>
          <w:rFonts w:asciiTheme="minorHAnsi" w:hAnsiTheme="minorHAnsi"/>
        </w:rPr>
      </w:pPr>
      <w:r w:rsidRPr="001C3466">
        <w:rPr>
          <w:rFonts w:asciiTheme="minorHAnsi" w:hAnsiTheme="minorHAnsi"/>
          <w:noProof/>
        </w:rPr>
        <w:drawing>
          <wp:inline distT="0" distB="0" distL="0" distR="0" wp14:anchorId="65C7844F" wp14:editId="322BBC71">
            <wp:extent cx="5731510" cy="19037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 with tagline.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903730"/>
                    </a:xfrm>
                    <a:prstGeom prst="rect">
                      <a:avLst/>
                    </a:prstGeom>
                  </pic:spPr>
                </pic:pic>
              </a:graphicData>
            </a:graphic>
          </wp:inline>
        </w:drawing>
      </w:r>
    </w:p>
    <w:p w:rsidR="00363797" w:rsidRPr="001C3466" w:rsidRDefault="00363797" w:rsidP="003920F3">
      <w:pPr>
        <w:pStyle w:val="PlainText"/>
        <w:rPr>
          <w:rFonts w:asciiTheme="minorHAnsi" w:hAnsiTheme="minorHAnsi"/>
        </w:rPr>
      </w:pPr>
      <w:r w:rsidRPr="001C3466">
        <w:rPr>
          <w:rFonts w:asciiTheme="minorHAnsi" w:eastAsia="SimSun" w:hAnsiTheme="minorHAnsi" w:cs="Calibri"/>
          <w:b/>
          <w:noProof/>
          <w:sz w:val="36"/>
          <w:szCs w:val="36"/>
        </w:rPr>
        <w:drawing>
          <wp:inline distT="0" distB="0" distL="0" distR="0" wp14:anchorId="52E90A8D" wp14:editId="51469259">
            <wp:extent cx="8243570" cy="50165"/>
            <wp:effectExtent l="0" t="0" r="5080" b="6985"/>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43570" cy="50165"/>
                    </a:xfrm>
                    <a:prstGeom prst="rect">
                      <a:avLst/>
                    </a:prstGeom>
                    <a:noFill/>
                    <a:ln>
                      <a:noFill/>
                    </a:ln>
                  </pic:spPr>
                </pic:pic>
              </a:graphicData>
            </a:graphic>
          </wp:inline>
        </w:drawing>
      </w:r>
    </w:p>
    <w:p w:rsidR="00363797" w:rsidRPr="001C3466" w:rsidRDefault="00F9033E" w:rsidP="00890FC4">
      <w:pPr>
        <w:pStyle w:val="PlainText"/>
        <w:rPr>
          <w:rFonts w:asciiTheme="minorHAnsi" w:hAnsiTheme="minorHAnsi"/>
          <w:b/>
          <w:bCs/>
          <w:sz w:val="40"/>
          <w:szCs w:val="40"/>
        </w:rPr>
      </w:pPr>
      <w:r>
        <w:rPr>
          <w:rFonts w:asciiTheme="minorHAnsi" w:hAnsiTheme="minorHAnsi"/>
          <w:b/>
          <w:bCs/>
          <w:sz w:val="40"/>
          <w:szCs w:val="40"/>
        </w:rPr>
        <w:t>Monthly U</w:t>
      </w:r>
      <w:r w:rsidR="00891530">
        <w:rPr>
          <w:rFonts w:asciiTheme="minorHAnsi" w:hAnsiTheme="minorHAnsi"/>
          <w:b/>
          <w:bCs/>
          <w:sz w:val="40"/>
          <w:szCs w:val="40"/>
        </w:rPr>
        <w:t>pdate – Sept</w:t>
      </w:r>
      <w:r w:rsidR="00221FA1">
        <w:rPr>
          <w:rFonts w:asciiTheme="minorHAnsi" w:hAnsiTheme="minorHAnsi"/>
          <w:b/>
          <w:bCs/>
          <w:sz w:val="40"/>
          <w:szCs w:val="40"/>
        </w:rPr>
        <w:t xml:space="preserve">. </w:t>
      </w:r>
      <w:r w:rsidR="003400C7">
        <w:rPr>
          <w:rFonts w:asciiTheme="minorHAnsi" w:hAnsiTheme="minorHAnsi"/>
          <w:b/>
          <w:bCs/>
          <w:sz w:val="40"/>
          <w:szCs w:val="40"/>
        </w:rPr>
        <w:t>12</w:t>
      </w:r>
      <w:r w:rsidR="00806B12" w:rsidRPr="001C3466">
        <w:rPr>
          <w:rFonts w:asciiTheme="minorHAnsi" w:hAnsiTheme="minorHAnsi"/>
          <w:b/>
          <w:bCs/>
          <w:sz w:val="40"/>
          <w:szCs w:val="40"/>
        </w:rPr>
        <w:t>,</w:t>
      </w:r>
      <w:r w:rsidR="00363797" w:rsidRPr="001C3466">
        <w:rPr>
          <w:rFonts w:asciiTheme="minorHAnsi" w:hAnsiTheme="minorHAnsi"/>
          <w:b/>
          <w:bCs/>
          <w:sz w:val="40"/>
          <w:szCs w:val="40"/>
        </w:rPr>
        <w:t xml:space="preserve"> 2016</w:t>
      </w:r>
    </w:p>
    <w:p w:rsidR="00870004" w:rsidRPr="00404A41" w:rsidRDefault="00806B12" w:rsidP="00404A41">
      <w:pPr>
        <w:pStyle w:val="Heading1"/>
        <w:shd w:val="clear" w:color="auto" w:fill="FFFFFF"/>
        <w:spacing w:after="0"/>
        <w:rPr>
          <w:rFonts w:asciiTheme="minorHAnsi" w:hAnsiTheme="minorHAnsi" w:cs="Arial"/>
          <w:b w:val="0"/>
          <w:bCs w:val="0"/>
          <w:color w:val="202020"/>
          <w:sz w:val="22"/>
          <w:szCs w:val="22"/>
        </w:rPr>
      </w:pPr>
      <w:r w:rsidRPr="001C3466">
        <w:rPr>
          <w:rFonts w:asciiTheme="minorHAnsi" w:hAnsiTheme="minorHAnsi" w:cs="Tahoma"/>
          <w:b w:val="0"/>
          <w:bCs w:val="0"/>
          <w:color w:val="202020"/>
          <w:sz w:val="21"/>
          <w:szCs w:val="21"/>
        </w:rPr>
        <w:br/>
      </w:r>
      <w:r w:rsidR="00277A66">
        <w:rPr>
          <w:rFonts w:asciiTheme="minorHAnsi" w:hAnsiTheme="minorHAnsi" w:cs="Arial"/>
          <w:b w:val="0"/>
          <w:bCs w:val="0"/>
          <w:color w:val="202020"/>
          <w:sz w:val="22"/>
          <w:szCs w:val="22"/>
        </w:rPr>
        <w:t>Welcome to the eigh</w:t>
      </w:r>
      <w:r w:rsidR="00F9033E" w:rsidRPr="004252A4">
        <w:rPr>
          <w:rFonts w:asciiTheme="minorHAnsi" w:hAnsiTheme="minorHAnsi" w:cs="Arial"/>
          <w:b w:val="0"/>
          <w:bCs w:val="0"/>
          <w:color w:val="202020"/>
          <w:sz w:val="22"/>
          <w:szCs w:val="22"/>
        </w:rPr>
        <w:t>t</w:t>
      </w:r>
      <w:r w:rsidR="00BE5B56" w:rsidRPr="004252A4">
        <w:rPr>
          <w:rFonts w:asciiTheme="minorHAnsi" w:hAnsiTheme="minorHAnsi" w:cs="Arial"/>
          <w:b w:val="0"/>
          <w:bCs w:val="0"/>
          <w:color w:val="202020"/>
          <w:sz w:val="22"/>
          <w:szCs w:val="22"/>
        </w:rPr>
        <w:t>h</w:t>
      </w:r>
      <w:r w:rsidRPr="004252A4">
        <w:rPr>
          <w:rFonts w:asciiTheme="minorHAnsi" w:hAnsiTheme="minorHAnsi" w:cs="Arial"/>
          <w:b w:val="0"/>
          <w:bCs w:val="0"/>
          <w:color w:val="202020"/>
          <w:sz w:val="22"/>
          <w:szCs w:val="22"/>
        </w:rPr>
        <w:t xml:space="preserve"> issue of the </w:t>
      </w:r>
      <w:hyperlink r:id="rId11" w:tgtFrame="_blank" w:history="1">
        <w:r w:rsidRPr="004252A4">
          <w:rPr>
            <w:rStyle w:val="Hyperlink"/>
            <w:rFonts w:asciiTheme="minorHAnsi" w:hAnsiTheme="minorHAnsi" w:cs="Arial"/>
            <w:b w:val="0"/>
            <w:bCs w:val="0"/>
            <w:color w:val="2BAADF"/>
            <w:sz w:val="22"/>
            <w:szCs w:val="22"/>
          </w:rPr>
          <w:t>Health Data Collaborative</w:t>
        </w:r>
      </w:hyperlink>
      <w:r w:rsidRPr="004252A4">
        <w:rPr>
          <w:rStyle w:val="apple-converted-space"/>
          <w:rFonts w:asciiTheme="minorHAnsi" w:hAnsiTheme="minorHAnsi" w:cs="Arial"/>
          <w:b w:val="0"/>
          <w:bCs w:val="0"/>
          <w:color w:val="202020"/>
          <w:sz w:val="22"/>
          <w:szCs w:val="22"/>
        </w:rPr>
        <w:t> </w:t>
      </w:r>
      <w:r w:rsidRPr="004252A4">
        <w:rPr>
          <w:rFonts w:asciiTheme="minorHAnsi" w:hAnsiTheme="minorHAnsi" w:cs="Arial"/>
          <w:b w:val="0"/>
          <w:bCs w:val="0"/>
          <w:color w:val="202020"/>
          <w:sz w:val="22"/>
          <w:szCs w:val="22"/>
        </w:rPr>
        <w:t>Monthly Update. </w:t>
      </w:r>
      <w:r w:rsidR="006A6AC3" w:rsidRPr="004252A4">
        <w:rPr>
          <w:rFonts w:asciiTheme="minorHAnsi" w:hAnsiTheme="minorHAnsi" w:cs="Arial"/>
          <w:b w:val="0"/>
          <w:bCs w:val="0"/>
          <w:color w:val="202020"/>
          <w:sz w:val="22"/>
          <w:szCs w:val="22"/>
        </w:rPr>
        <w:t xml:space="preserve">We are pleased to bring you the </w:t>
      </w:r>
      <w:r w:rsidRPr="004252A4">
        <w:rPr>
          <w:rFonts w:asciiTheme="minorHAnsi" w:hAnsiTheme="minorHAnsi" w:cs="Arial"/>
          <w:b w:val="0"/>
          <w:bCs w:val="0"/>
          <w:color w:val="202020"/>
          <w:sz w:val="22"/>
          <w:szCs w:val="22"/>
        </w:rPr>
        <w:t xml:space="preserve">latest news from the </w:t>
      </w:r>
      <w:proofErr w:type="spellStart"/>
      <w:r w:rsidRPr="004252A4">
        <w:rPr>
          <w:rFonts w:asciiTheme="minorHAnsi" w:hAnsiTheme="minorHAnsi" w:cs="Arial"/>
          <w:b w:val="0"/>
          <w:bCs w:val="0"/>
          <w:color w:val="202020"/>
          <w:sz w:val="22"/>
          <w:szCs w:val="22"/>
        </w:rPr>
        <w:t>Collaborative's</w:t>
      </w:r>
      <w:proofErr w:type="spellEnd"/>
      <w:r w:rsidRPr="004252A4">
        <w:rPr>
          <w:rFonts w:asciiTheme="minorHAnsi" w:hAnsiTheme="minorHAnsi" w:cs="Arial"/>
          <w:b w:val="0"/>
          <w:bCs w:val="0"/>
          <w:color w:val="202020"/>
          <w:sz w:val="22"/>
          <w:szCs w:val="22"/>
        </w:rPr>
        <w:t xml:space="preserve"> partners, who </w:t>
      </w:r>
      <w:r w:rsidR="001C3466" w:rsidRPr="004252A4">
        <w:rPr>
          <w:rFonts w:asciiTheme="minorHAnsi" w:hAnsiTheme="minorHAnsi" w:cs="Arial"/>
          <w:b w:val="0"/>
          <w:bCs w:val="0"/>
          <w:color w:val="202020"/>
          <w:sz w:val="22"/>
          <w:szCs w:val="22"/>
        </w:rPr>
        <w:t xml:space="preserve">are adopting a </w:t>
      </w:r>
      <w:r w:rsidR="004D658A">
        <w:rPr>
          <w:rFonts w:asciiTheme="minorHAnsi" w:hAnsiTheme="minorHAnsi" w:cs="Arial"/>
          <w:b w:val="0"/>
          <w:bCs w:val="0"/>
          <w:color w:val="202020"/>
          <w:sz w:val="22"/>
          <w:szCs w:val="22"/>
        </w:rPr>
        <w:t xml:space="preserve">more </w:t>
      </w:r>
      <w:r w:rsidR="00E26E52" w:rsidRPr="004252A4">
        <w:rPr>
          <w:rFonts w:asciiTheme="minorHAnsi" w:hAnsiTheme="minorHAnsi" w:cs="Arial"/>
          <w:b w:val="0"/>
          <w:bCs w:val="0"/>
          <w:color w:val="202020"/>
          <w:sz w:val="22"/>
          <w:szCs w:val="22"/>
        </w:rPr>
        <w:t>harmonized</w:t>
      </w:r>
      <w:r w:rsidR="001C3466" w:rsidRPr="004252A4">
        <w:rPr>
          <w:rFonts w:asciiTheme="minorHAnsi" w:hAnsiTheme="minorHAnsi" w:cs="Arial"/>
          <w:b w:val="0"/>
          <w:bCs w:val="0"/>
          <w:color w:val="202020"/>
          <w:sz w:val="22"/>
          <w:szCs w:val="22"/>
        </w:rPr>
        <w:t xml:space="preserve"> approach</w:t>
      </w:r>
      <w:r w:rsidR="00863865" w:rsidRPr="004252A4">
        <w:rPr>
          <w:rFonts w:asciiTheme="minorHAnsi" w:hAnsiTheme="minorHAnsi" w:cs="Arial"/>
          <w:b w:val="0"/>
          <w:bCs w:val="0"/>
          <w:color w:val="202020"/>
          <w:sz w:val="22"/>
          <w:szCs w:val="22"/>
        </w:rPr>
        <w:t>,</w:t>
      </w:r>
      <w:r w:rsidR="001C3466" w:rsidRPr="004252A4">
        <w:rPr>
          <w:rFonts w:asciiTheme="minorHAnsi" w:hAnsiTheme="minorHAnsi" w:cs="Arial"/>
          <w:b w:val="0"/>
          <w:bCs w:val="0"/>
          <w:color w:val="202020"/>
          <w:sz w:val="22"/>
          <w:szCs w:val="22"/>
        </w:rPr>
        <w:t xml:space="preserve"> aligned with country priorities</w:t>
      </w:r>
      <w:r w:rsidR="00863865" w:rsidRPr="004252A4">
        <w:rPr>
          <w:rFonts w:asciiTheme="minorHAnsi" w:hAnsiTheme="minorHAnsi" w:cs="Arial"/>
          <w:b w:val="0"/>
          <w:bCs w:val="0"/>
          <w:color w:val="202020"/>
          <w:sz w:val="22"/>
          <w:szCs w:val="22"/>
        </w:rPr>
        <w:t>,</w:t>
      </w:r>
      <w:r w:rsidRPr="004252A4">
        <w:rPr>
          <w:rFonts w:asciiTheme="minorHAnsi" w:hAnsiTheme="minorHAnsi" w:cs="Arial"/>
          <w:b w:val="0"/>
          <w:bCs w:val="0"/>
          <w:color w:val="202020"/>
          <w:sz w:val="22"/>
          <w:szCs w:val="22"/>
        </w:rPr>
        <w:t xml:space="preserve"> to strengthen</w:t>
      </w:r>
      <w:r w:rsidR="00863865" w:rsidRPr="004252A4">
        <w:rPr>
          <w:rFonts w:asciiTheme="minorHAnsi" w:hAnsiTheme="minorHAnsi" w:cs="Arial"/>
          <w:b w:val="0"/>
          <w:bCs w:val="0"/>
          <w:color w:val="202020"/>
          <w:sz w:val="22"/>
          <w:szCs w:val="22"/>
        </w:rPr>
        <w:t>ing</w:t>
      </w:r>
      <w:r w:rsidRPr="004252A4">
        <w:rPr>
          <w:rFonts w:asciiTheme="minorHAnsi" w:hAnsiTheme="minorHAnsi" w:cs="Arial"/>
          <w:b w:val="0"/>
          <w:bCs w:val="0"/>
          <w:color w:val="202020"/>
          <w:sz w:val="22"/>
          <w:szCs w:val="22"/>
        </w:rPr>
        <w:t xml:space="preserve"> national health information syste</w:t>
      </w:r>
      <w:r w:rsidR="00863865" w:rsidRPr="004252A4">
        <w:rPr>
          <w:rFonts w:asciiTheme="minorHAnsi" w:hAnsiTheme="minorHAnsi" w:cs="Arial"/>
          <w:b w:val="0"/>
          <w:bCs w:val="0"/>
          <w:color w:val="202020"/>
          <w:sz w:val="22"/>
          <w:szCs w:val="22"/>
        </w:rPr>
        <w:t>ms, improving</w:t>
      </w:r>
      <w:r w:rsidR="001C3466" w:rsidRPr="004252A4">
        <w:rPr>
          <w:rFonts w:asciiTheme="minorHAnsi" w:hAnsiTheme="minorHAnsi" w:cs="Arial"/>
          <w:b w:val="0"/>
          <w:bCs w:val="0"/>
          <w:color w:val="202020"/>
          <w:sz w:val="22"/>
          <w:szCs w:val="22"/>
        </w:rPr>
        <w:t xml:space="preserve"> the quality of</w:t>
      </w:r>
      <w:r w:rsidRPr="004252A4">
        <w:rPr>
          <w:rFonts w:asciiTheme="minorHAnsi" w:hAnsiTheme="minorHAnsi" w:cs="Arial"/>
          <w:b w:val="0"/>
          <w:bCs w:val="0"/>
          <w:color w:val="202020"/>
          <w:sz w:val="22"/>
          <w:szCs w:val="22"/>
        </w:rPr>
        <w:t xml:space="preserve"> health data and track</w:t>
      </w:r>
      <w:r w:rsidR="00863865" w:rsidRPr="004252A4">
        <w:rPr>
          <w:rFonts w:asciiTheme="minorHAnsi" w:hAnsiTheme="minorHAnsi" w:cs="Arial"/>
          <w:b w:val="0"/>
          <w:bCs w:val="0"/>
          <w:color w:val="202020"/>
          <w:sz w:val="22"/>
          <w:szCs w:val="22"/>
        </w:rPr>
        <w:t>ing</w:t>
      </w:r>
      <w:r w:rsidRPr="004252A4">
        <w:rPr>
          <w:rFonts w:asciiTheme="minorHAnsi" w:hAnsiTheme="minorHAnsi" w:cs="Arial"/>
          <w:b w:val="0"/>
          <w:bCs w:val="0"/>
          <w:color w:val="202020"/>
          <w:sz w:val="22"/>
          <w:szCs w:val="22"/>
        </w:rPr>
        <w:t xml:space="preserve"> progress toward the health-related Sustainable Development Goals. Please</w:t>
      </w:r>
      <w:r w:rsidRPr="004252A4">
        <w:rPr>
          <w:rStyle w:val="apple-converted-space"/>
          <w:rFonts w:asciiTheme="minorHAnsi" w:hAnsiTheme="minorHAnsi" w:cs="Arial"/>
          <w:b w:val="0"/>
          <w:bCs w:val="0"/>
          <w:color w:val="202020"/>
          <w:sz w:val="22"/>
          <w:szCs w:val="22"/>
        </w:rPr>
        <w:t> </w:t>
      </w:r>
      <w:hyperlink r:id="rId12" w:tgtFrame="_blank" w:history="1">
        <w:r w:rsidRPr="004252A4">
          <w:rPr>
            <w:rStyle w:val="Hyperlink"/>
            <w:rFonts w:asciiTheme="minorHAnsi" w:hAnsiTheme="minorHAnsi" w:cs="Arial"/>
            <w:b w:val="0"/>
            <w:bCs w:val="0"/>
            <w:color w:val="2BAADF"/>
            <w:sz w:val="22"/>
            <w:szCs w:val="22"/>
          </w:rPr>
          <w:t>join the conversation</w:t>
        </w:r>
      </w:hyperlink>
      <w:r w:rsidRPr="004252A4">
        <w:rPr>
          <w:rFonts w:asciiTheme="minorHAnsi" w:hAnsiTheme="minorHAnsi" w:cs="Arial"/>
          <w:b w:val="0"/>
          <w:bCs w:val="0"/>
          <w:color w:val="202020"/>
          <w:sz w:val="22"/>
          <w:szCs w:val="22"/>
        </w:rPr>
        <w:t> on Twitter.</w:t>
      </w:r>
      <w:r w:rsidR="00404A41">
        <w:rPr>
          <w:rFonts w:asciiTheme="minorHAnsi" w:hAnsiTheme="minorHAnsi" w:cs="Arial"/>
          <w:b w:val="0"/>
          <w:bCs w:val="0"/>
          <w:color w:val="202020"/>
          <w:sz w:val="22"/>
          <w:szCs w:val="22"/>
        </w:rPr>
        <w:br/>
      </w:r>
    </w:p>
    <w:p w:rsidR="00806B12" w:rsidRPr="004252A4" w:rsidRDefault="00806B12" w:rsidP="003920F3">
      <w:pPr>
        <w:pStyle w:val="PlainText"/>
        <w:rPr>
          <w:rFonts w:asciiTheme="minorHAnsi" w:hAnsiTheme="minorHAnsi"/>
          <w:szCs w:val="22"/>
        </w:rPr>
      </w:pPr>
    </w:p>
    <w:p w:rsidR="004252A4" w:rsidRPr="001C3466" w:rsidRDefault="004252A4" w:rsidP="004252A4">
      <w:pPr>
        <w:pStyle w:val="Heading1"/>
        <w:rPr>
          <w:rFonts w:asciiTheme="minorHAnsi" w:hAnsiTheme="minorHAnsi"/>
        </w:rPr>
      </w:pPr>
      <w:r w:rsidRPr="001C3466">
        <w:rPr>
          <w:rFonts w:asciiTheme="minorHAnsi" w:hAnsiTheme="minorHAnsi"/>
        </w:rPr>
        <w:t xml:space="preserve">Country Activities </w:t>
      </w:r>
    </w:p>
    <w:p w:rsidR="00806B12" w:rsidRPr="004252A4" w:rsidRDefault="00806B12" w:rsidP="00806B12">
      <w:pPr>
        <w:rPr>
          <w:vanish/>
        </w:rPr>
      </w:pPr>
    </w:p>
    <w:tbl>
      <w:tblPr>
        <w:tblW w:w="5000" w:type="pct"/>
        <w:tblCellMar>
          <w:left w:w="0" w:type="dxa"/>
          <w:right w:w="0" w:type="dxa"/>
        </w:tblCellMar>
        <w:tblLook w:val="04A0" w:firstRow="1" w:lastRow="0" w:firstColumn="1" w:lastColumn="0" w:noHBand="0" w:noVBand="1"/>
      </w:tblPr>
      <w:tblGrid>
        <w:gridCol w:w="9638"/>
      </w:tblGrid>
      <w:tr w:rsidR="00806B12" w:rsidRPr="004252A4" w:rsidTr="00806B12">
        <w:tc>
          <w:tcPr>
            <w:tcW w:w="0" w:type="auto"/>
            <w:tcMar>
              <w:top w:w="135" w:type="dxa"/>
              <w:left w:w="0" w:type="dxa"/>
              <w:bottom w:w="0" w:type="dxa"/>
              <w:right w:w="0" w:type="dxa"/>
            </w:tcMar>
            <w:hideMark/>
          </w:tcPr>
          <w:p w:rsidR="003E7E65" w:rsidRPr="00277A66" w:rsidRDefault="00277A66" w:rsidP="00D55235">
            <w:pPr>
              <w:spacing w:after="0"/>
              <w:rPr>
                <w:rFonts w:cs="Calibri"/>
              </w:rPr>
            </w:pPr>
            <w:r>
              <w:rPr>
                <w:rFonts w:cs="Arial"/>
                <w:b/>
                <w:bCs/>
                <w:noProof/>
                <w:color w:val="202020"/>
              </w:rPr>
              <w:drawing>
                <wp:inline distT="0" distB="0" distL="0" distR="0" wp14:anchorId="1A2A5AB8" wp14:editId="65E6F6BE">
                  <wp:extent cx="478169" cy="31917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lag.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865" cy="318975"/>
                          </a:xfrm>
                          <a:prstGeom prst="rect">
                            <a:avLst/>
                          </a:prstGeom>
                        </pic:spPr>
                      </pic:pic>
                    </a:graphicData>
                  </a:graphic>
                </wp:inline>
              </w:drawing>
            </w:r>
            <w:r>
              <w:t xml:space="preserve">   </w:t>
            </w:r>
            <w:r w:rsidR="00891530" w:rsidRPr="00277A66">
              <w:rPr>
                <w:b/>
                <w:bCs/>
              </w:rPr>
              <w:t>Sierra Leon</w:t>
            </w:r>
            <w:r w:rsidR="003D75FB" w:rsidRPr="00277A66">
              <w:rPr>
                <w:b/>
                <w:bCs/>
              </w:rPr>
              <w:t>e</w:t>
            </w:r>
            <w:r w:rsidR="00396D0F" w:rsidRPr="00277A66">
              <w:rPr>
                <w:b/>
                <w:bCs/>
              </w:rPr>
              <w:t xml:space="preserve"> Assumes Leadership of Interoperability Efforts </w:t>
            </w:r>
          </w:p>
          <w:p w:rsidR="003B20C1" w:rsidRPr="00277A66" w:rsidRDefault="00CC457F" w:rsidP="00277A66">
            <w:pPr>
              <w:spacing w:after="0" w:line="240" w:lineRule="auto"/>
            </w:pPr>
            <w:r w:rsidRPr="007D68CC">
              <w:rPr>
                <w:rFonts w:cs="Calibri"/>
              </w:rPr>
              <w:br/>
            </w:r>
            <w:r w:rsidR="003D75FB" w:rsidRPr="007D68CC">
              <w:t>Ministry of Health</w:t>
            </w:r>
            <w:r w:rsidR="00277A66">
              <w:t xml:space="preserve"> and Sanitation (</w:t>
            </w:r>
            <w:proofErr w:type="spellStart"/>
            <w:r w:rsidR="00277A66">
              <w:t>MoHS</w:t>
            </w:r>
            <w:proofErr w:type="spellEnd"/>
            <w:r w:rsidR="00277A66">
              <w:t>)</w:t>
            </w:r>
            <w:r w:rsidR="003D75FB" w:rsidRPr="007D68CC">
              <w:t>’s Directorate of Policy, Planning and Information (DPPI) has assumed leadership to develop a unified national architecture for its health information systems</w:t>
            </w:r>
            <w:r w:rsidR="00DC7BE3">
              <w:t xml:space="preserve"> (HIS)</w:t>
            </w:r>
            <w:r w:rsidR="003D75FB" w:rsidRPr="007D68CC">
              <w:t xml:space="preserve"> as </w:t>
            </w:r>
            <w:r w:rsidR="00DF793F" w:rsidRPr="007D68CC">
              <w:t xml:space="preserve">stated in the </w:t>
            </w:r>
            <w:proofErr w:type="spellStart"/>
            <w:r w:rsidR="00DF793F" w:rsidRPr="007D68CC">
              <w:t>Bintumani</w:t>
            </w:r>
            <w:proofErr w:type="spellEnd"/>
            <w:r w:rsidR="00DF793F" w:rsidRPr="007D68CC">
              <w:t xml:space="preserve"> Declaration, an outcome from a meeting on HIS interoperability on Aug. </w:t>
            </w:r>
            <w:r w:rsidR="00277A66">
              <w:t>2-</w:t>
            </w:r>
            <w:r w:rsidR="00DF793F" w:rsidRPr="007D68CC">
              <w:t>4.</w:t>
            </w:r>
            <w:r w:rsidR="003B20C1" w:rsidRPr="007D68CC">
              <w:t xml:space="preserve"> This paves the way for centralized coordination </w:t>
            </w:r>
            <w:r w:rsidR="002D58D1" w:rsidRPr="007D68CC">
              <w:t xml:space="preserve">of efforts </w:t>
            </w:r>
            <w:r w:rsidR="007D68CC">
              <w:t>to</w:t>
            </w:r>
            <w:r w:rsidR="002D58D1" w:rsidRPr="007D68CC">
              <w:t xml:space="preserve"> integrate</w:t>
            </w:r>
            <w:r w:rsidR="007D68CC">
              <w:t xml:space="preserve"> and oversee</w:t>
            </w:r>
            <w:r w:rsidR="002D58D1" w:rsidRPr="007D68CC">
              <w:t xml:space="preserve"> </w:t>
            </w:r>
            <w:r w:rsidR="003B20C1" w:rsidRPr="007D68CC">
              <w:t>existing systems and</w:t>
            </w:r>
            <w:r w:rsidR="002D58D1" w:rsidRPr="007D68CC">
              <w:t xml:space="preserve"> to</w:t>
            </w:r>
            <w:r w:rsidR="003B20C1" w:rsidRPr="007D68CC">
              <w:t xml:space="preserve"> prevent</w:t>
            </w:r>
            <w:r w:rsidR="00726A7E">
              <w:t xml:space="preserve"> parallel, disease-specific </w:t>
            </w:r>
            <w:r w:rsidR="003B20C1" w:rsidRPr="007D68CC">
              <w:t xml:space="preserve">systems from emerging. </w:t>
            </w:r>
            <w:r w:rsidR="00DF793F" w:rsidRPr="007D68CC">
              <w:t xml:space="preserve"> The meeting was supported by a USAID grant as part of its post-Ebola rebuilding effort </w:t>
            </w:r>
            <w:r w:rsidR="00277A66" w:rsidRPr="00277A66">
              <w:t>and</w:t>
            </w:r>
            <w:r w:rsidR="00075AA3">
              <w:t xml:space="preserve"> was</w:t>
            </w:r>
            <w:r w:rsidR="00277A66" w:rsidRPr="00277A66">
              <w:t xml:space="preserve"> convened by the Chief Medical Officer within </w:t>
            </w:r>
            <w:proofErr w:type="spellStart"/>
            <w:r w:rsidR="00277A66" w:rsidRPr="00277A66">
              <w:t>MoHS</w:t>
            </w:r>
            <w:proofErr w:type="spellEnd"/>
            <w:r w:rsidR="00277A66" w:rsidRPr="00277A66">
              <w:t xml:space="preserve">. The 3-day meeting was attended by various </w:t>
            </w:r>
            <w:proofErr w:type="gramStart"/>
            <w:r w:rsidR="00277A66" w:rsidRPr="00277A66">
              <w:t>programme</w:t>
            </w:r>
            <w:proofErr w:type="gramEnd"/>
            <w:r w:rsidR="00277A66" w:rsidRPr="00277A66">
              <w:t xml:space="preserve"> Directorate leads within </w:t>
            </w:r>
            <w:proofErr w:type="spellStart"/>
            <w:r w:rsidR="00277A66" w:rsidRPr="00277A66">
              <w:t>MoHS</w:t>
            </w:r>
            <w:proofErr w:type="spellEnd"/>
            <w:r w:rsidR="00277A66" w:rsidRPr="00277A66">
              <w:t xml:space="preserve">, </w:t>
            </w:r>
            <w:r w:rsidR="00DF793F" w:rsidRPr="00277A66">
              <w:t xml:space="preserve">WHO, </w:t>
            </w:r>
            <w:proofErr w:type="spellStart"/>
            <w:r w:rsidR="00DF793F" w:rsidRPr="00277A66">
              <w:t>IntraHealth</w:t>
            </w:r>
            <w:proofErr w:type="spellEnd"/>
            <w:r w:rsidR="00DF793F" w:rsidRPr="00277A66">
              <w:t>, UNICEF, CDC, JICA, PATH, Open HIE</w:t>
            </w:r>
            <w:r w:rsidR="003B20C1" w:rsidRPr="00277A66">
              <w:t xml:space="preserve"> and Liberia </w:t>
            </w:r>
            <w:proofErr w:type="spellStart"/>
            <w:r w:rsidR="003B20C1" w:rsidRPr="00277A66">
              <w:t>MoH’s</w:t>
            </w:r>
            <w:proofErr w:type="spellEnd"/>
            <w:r w:rsidR="003B20C1" w:rsidRPr="00277A66">
              <w:t xml:space="preserve"> Luke </w:t>
            </w:r>
            <w:proofErr w:type="spellStart"/>
            <w:r w:rsidR="003B20C1" w:rsidRPr="00277A66">
              <w:t>Bawo</w:t>
            </w:r>
            <w:proofErr w:type="spellEnd"/>
            <w:r w:rsidR="003B20C1" w:rsidRPr="00277A66">
              <w:t>,</w:t>
            </w:r>
            <w:r w:rsidR="00DF793F" w:rsidRPr="00277A66">
              <w:t xml:space="preserve"> who </w:t>
            </w:r>
            <w:r w:rsidR="003B20C1" w:rsidRPr="00277A66">
              <w:t>shared his experience</w:t>
            </w:r>
            <w:r w:rsidR="00DF793F" w:rsidRPr="00277A66">
              <w:t xml:space="preserve"> with HIS development. </w:t>
            </w:r>
            <w:r w:rsidR="003711C1">
              <w:t xml:space="preserve">The full meeting report can be viewed </w:t>
            </w:r>
            <w:hyperlink r:id="rId14" w:history="1">
              <w:r w:rsidR="003711C1" w:rsidRPr="003711C1">
                <w:rPr>
                  <w:rStyle w:val="Hyperlink"/>
                </w:rPr>
                <w:t>here</w:t>
              </w:r>
            </w:hyperlink>
            <w:bookmarkStart w:id="0" w:name="_GoBack"/>
            <w:bookmarkEnd w:id="0"/>
            <w:r w:rsidR="003711C1">
              <w:t xml:space="preserve">. </w:t>
            </w:r>
            <w:r w:rsidR="003B20C1" w:rsidRPr="00277A66">
              <w:t>Follow-up actions include:</w:t>
            </w:r>
          </w:p>
          <w:p w:rsidR="003B20C1" w:rsidRPr="00277A66" w:rsidRDefault="003B20C1" w:rsidP="002D58D1">
            <w:pPr>
              <w:pStyle w:val="ListParagraph"/>
              <w:numPr>
                <w:ilvl w:val="0"/>
                <w:numId w:val="26"/>
              </w:numPr>
              <w:spacing w:after="0" w:line="240" w:lineRule="auto"/>
            </w:pPr>
            <w:r w:rsidRPr="00277A66">
              <w:t>Draft standards for data integration and interoperability so systems can be linked for easy sharing of data</w:t>
            </w:r>
            <w:r w:rsidR="00277A66" w:rsidRPr="00277A66">
              <w:t xml:space="preserve"> across systems</w:t>
            </w:r>
          </w:p>
          <w:p w:rsidR="002D58D1" w:rsidRPr="00277A66" w:rsidRDefault="003B20C1" w:rsidP="002D58D1">
            <w:pPr>
              <w:pStyle w:val="ListParagraph"/>
              <w:numPr>
                <w:ilvl w:val="0"/>
                <w:numId w:val="26"/>
              </w:numPr>
              <w:spacing w:after="0" w:line="240" w:lineRule="auto"/>
            </w:pPr>
            <w:r w:rsidRPr="00277A66">
              <w:t>Draft standar</w:t>
            </w:r>
            <w:r w:rsidR="002D58D1" w:rsidRPr="00277A66">
              <w:t>d</w:t>
            </w:r>
            <w:r w:rsidRPr="00277A66">
              <w:t>s for integrating mobile applications with DHIS2</w:t>
            </w:r>
          </w:p>
          <w:p w:rsidR="003B20C1" w:rsidRPr="00277A66" w:rsidRDefault="003B20C1" w:rsidP="002D58D1">
            <w:pPr>
              <w:pStyle w:val="ListParagraph"/>
              <w:numPr>
                <w:ilvl w:val="0"/>
                <w:numId w:val="26"/>
              </w:numPr>
              <w:spacing w:after="0" w:line="240" w:lineRule="auto"/>
            </w:pPr>
            <w:r w:rsidRPr="00277A66">
              <w:t>Document and map existing systems</w:t>
            </w:r>
            <w:r w:rsidR="00277A66" w:rsidRPr="00277A66">
              <w:t xml:space="preserve"> in use</w:t>
            </w:r>
          </w:p>
          <w:p w:rsidR="00277A66" w:rsidRPr="00277A66" w:rsidRDefault="00277A66" w:rsidP="00DC7BE3">
            <w:pPr>
              <w:pStyle w:val="ListParagraph"/>
              <w:numPr>
                <w:ilvl w:val="0"/>
                <w:numId w:val="26"/>
              </w:numPr>
              <w:spacing w:after="0" w:line="240" w:lineRule="auto"/>
            </w:pPr>
            <w:r w:rsidRPr="00277A66">
              <w:t xml:space="preserve">Incorporate meeting outputs into the development of the </w:t>
            </w:r>
            <w:r w:rsidR="00DC7BE3">
              <w:t>HIS</w:t>
            </w:r>
            <w:r w:rsidRPr="00277A66">
              <w:t xml:space="preserve"> Strategic Plan</w:t>
            </w:r>
          </w:p>
          <w:p w:rsidR="003B20C1" w:rsidRPr="007D68CC" w:rsidRDefault="002D58D1" w:rsidP="002D58D1">
            <w:pPr>
              <w:pStyle w:val="ListParagraph"/>
              <w:numPr>
                <w:ilvl w:val="0"/>
                <w:numId w:val="26"/>
              </w:numPr>
              <w:spacing w:after="0" w:line="240" w:lineRule="auto"/>
            </w:pPr>
            <w:r w:rsidRPr="007D68CC">
              <w:t>Explore Sierra Leone experience as case study for HDC Digital Health Systems and Interoperability working group’s engagement with countries</w:t>
            </w:r>
            <w:r w:rsidRPr="007D68CC">
              <w:br/>
            </w:r>
          </w:p>
          <w:p w:rsidR="002D58D1" w:rsidRDefault="00277A66" w:rsidP="00CB5297">
            <w:pPr>
              <w:spacing w:after="0" w:line="240" w:lineRule="auto"/>
              <w:rPr>
                <w:b/>
                <w:bCs/>
              </w:rPr>
            </w:pPr>
            <w:r>
              <w:rPr>
                <w:b/>
                <w:bCs/>
                <w:noProof/>
              </w:rPr>
              <w:drawing>
                <wp:inline distT="0" distB="0" distL="0" distR="0">
                  <wp:extent cx="479244" cy="2501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ia.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9911" cy="250514"/>
                          </a:xfrm>
                          <a:prstGeom prst="rect">
                            <a:avLst/>
                          </a:prstGeom>
                        </pic:spPr>
                      </pic:pic>
                    </a:graphicData>
                  </a:graphic>
                </wp:inline>
              </w:drawing>
            </w:r>
            <w:r>
              <w:rPr>
                <w:b/>
                <w:bCs/>
              </w:rPr>
              <w:t xml:space="preserve">   </w:t>
            </w:r>
            <w:r w:rsidR="0012315F">
              <w:rPr>
                <w:b/>
                <w:bCs/>
              </w:rPr>
              <w:t xml:space="preserve">Liberia </w:t>
            </w:r>
            <w:r w:rsidR="00726A7E">
              <w:rPr>
                <w:b/>
                <w:bCs/>
              </w:rPr>
              <w:t>prepares</w:t>
            </w:r>
            <w:r w:rsidR="0012315F">
              <w:rPr>
                <w:b/>
                <w:bCs/>
              </w:rPr>
              <w:t xml:space="preserve"> for </w:t>
            </w:r>
            <w:r w:rsidR="00CB5297">
              <w:rPr>
                <w:b/>
                <w:bCs/>
              </w:rPr>
              <w:t>National Health Sector Joint Review Conference</w:t>
            </w:r>
          </w:p>
          <w:p w:rsidR="00CB5297" w:rsidRPr="00CB5297" w:rsidRDefault="00CB5297" w:rsidP="003C2A8B">
            <w:pPr>
              <w:spacing w:after="0" w:line="240" w:lineRule="auto"/>
            </w:pPr>
            <w:r>
              <w:rPr>
                <w:b/>
                <w:bCs/>
              </w:rPr>
              <w:br/>
            </w:r>
            <w:r w:rsidR="003C2A8B">
              <w:rPr>
                <w:rFonts w:ascii="Calibri" w:hAnsi="Calibri"/>
                <w:color w:val="1A1A1A"/>
              </w:rPr>
              <w:t>Health p</w:t>
            </w:r>
            <w:r>
              <w:rPr>
                <w:rFonts w:ascii="Calibri" w:hAnsi="Calibri"/>
                <w:color w:val="1A1A1A"/>
              </w:rPr>
              <w:t>artners will meet with</w:t>
            </w:r>
            <w:r w:rsidR="003C2A8B">
              <w:rPr>
                <w:rFonts w:ascii="Calibri" w:hAnsi="Calibri"/>
                <w:color w:val="1A1A1A"/>
              </w:rPr>
              <w:t xml:space="preserve"> the Ministry of Health</w:t>
            </w:r>
            <w:r>
              <w:rPr>
                <w:rFonts w:ascii="Calibri" w:hAnsi="Calibri"/>
                <w:color w:val="1A1A1A"/>
              </w:rPr>
              <w:t xml:space="preserve"> later this month in preparation for the National Health Sector Joint Review Conference slated for late October. One </w:t>
            </w:r>
            <w:r w:rsidR="003C2A8B">
              <w:rPr>
                <w:rFonts w:ascii="Calibri" w:hAnsi="Calibri"/>
                <w:color w:val="1A1A1A"/>
              </w:rPr>
              <w:t xml:space="preserve">of the key </w:t>
            </w:r>
            <w:r>
              <w:rPr>
                <w:rFonts w:ascii="Calibri" w:hAnsi="Calibri"/>
                <w:color w:val="1A1A1A"/>
              </w:rPr>
              <w:t>area</w:t>
            </w:r>
            <w:r w:rsidR="003C2A8B">
              <w:rPr>
                <w:rFonts w:ascii="Calibri" w:hAnsi="Calibri"/>
                <w:color w:val="1A1A1A"/>
              </w:rPr>
              <w:t>s</w:t>
            </w:r>
            <w:r>
              <w:rPr>
                <w:rFonts w:ascii="Calibri" w:hAnsi="Calibri"/>
                <w:color w:val="1A1A1A"/>
              </w:rPr>
              <w:t xml:space="preserve"> currently being assessed is harmonization of a monitoring and evaluation framework. </w:t>
            </w:r>
          </w:p>
          <w:p w:rsidR="003B20C1" w:rsidRDefault="003B20C1" w:rsidP="003B20C1">
            <w:pPr>
              <w:spacing w:after="0" w:line="240" w:lineRule="auto"/>
              <w:rPr>
                <w:b/>
                <w:bCs/>
              </w:rPr>
            </w:pPr>
          </w:p>
          <w:p w:rsidR="00221FA1" w:rsidRPr="004252A4" w:rsidRDefault="003B20C1" w:rsidP="003C2A8B">
            <w:pPr>
              <w:spacing w:after="0" w:line="240" w:lineRule="auto"/>
              <w:rPr>
                <w:color w:val="000000"/>
              </w:rPr>
            </w:pPr>
            <w:r>
              <w:rPr>
                <w:b/>
                <w:bCs/>
              </w:rPr>
              <w:br/>
            </w:r>
          </w:p>
        </w:tc>
      </w:tr>
    </w:tbl>
    <w:p w:rsidR="00806B12" w:rsidRPr="001C3466" w:rsidRDefault="00806B12" w:rsidP="00806B12">
      <w:pPr>
        <w:rPr>
          <w:vanish/>
        </w:rPr>
      </w:pPr>
    </w:p>
    <w:p w:rsidR="00806B12" w:rsidRPr="001C3466" w:rsidRDefault="00806B12" w:rsidP="00806B12">
      <w:pPr>
        <w:rPr>
          <w:vanish/>
        </w:rPr>
      </w:pPr>
    </w:p>
    <w:p w:rsidR="00BE5B56" w:rsidRPr="00852CBA" w:rsidRDefault="00852CBA" w:rsidP="00852CBA">
      <w:pPr>
        <w:pStyle w:val="Heading1"/>
        <w:spacing w:after="0"/>
        <w:rPr>
          <w:rFonts w:asciiTheme="minorHAnsi" w:hAnsiTheme="minorHAnsi"/>
        </w:rPr>
      </w:pPr>
      <w:r>
        <w:rPr>
          <w:rFonts w:asciiTheme="minorHAnsi" w:hAnsiTheme="minorHAnsi"/>
        </w:rPr>
        <w:t>Working Group</w:t>
      </w:r>
      <w:r w:rsidR="00806B12" w:rsidRPr="001C3466">
        <w:rPr>
          <w:rFonts w:asciiTheme="minorHAnsi" w:hAnsiTheme="minorHAnsi"/>
        </w:rPr>
        <w:t xml:space="preserve"> Activiti</w:t>
      </w:r>
      <w:r w:rsidR="002B6922" w:rsidRPr="001C3466">
        <w:rPr>
          <w:rFonts w:asciiTheme="minorHAnsi" w:hAnsiTheme="minorHAnsi"/>
        </w:rPr>
        <w:t>es</w:t>
      </w:r>
      <w:r w:rsidR="00BE5B56">
        <w:br/>
      </w:r>
    </w:p>
    <w:p w:rsidR="00891530" w:rsidRPr="003C2A8B" w:rsidRDefault="00404A41" w:rsidP="00404A41">
      <w:pPr>
        <w:pStyle w:val="ListParagraph"/>
        <w:numPr>
          <w:ilvl w:val="0"/>
          <w:numId w:val="21"/>
        </w:numPr>
      </w:pPr>
      <w:r>
        <w:rPr>
          <w:b/>
          <w:bCs/>
        </w:rPr>
        <w:t>HDC F</w:t>
      </w:r>
      <w:r w:rsidR="00891530" w:rsidRPr="00891530">
        <w:rPr>
          <w:b/>
          <w:bCs/>
        </w:rPr>
        <w:t>acility</w:t>
      </w:r>
      <w:r>
        <w:rPr>
          <w:b/>
          <w:bCs/>
        </w:rPr>
        <w:t xml:space="preserve"> Surveys</w:t>
      </w:r>
      <w:r w:rsidR="00891530" w:rsidRPr="00891530">
        <w:rPr>
          <w:b/>
          <w:bCs/>
        </w:rPr>
        <w:t xml:space="preserve"> </w:t>
      </w:r>
      <w:r>
        <w:rPr>
          <w:b/>
          <w:bCs/>
        </w:rPr>
        <w:t>sub-working group</w:t>
      </w:r>
      <w:r w:rsidR="00891530">
        <w:t>: WHO, USAID, World Bank, UNICEF &amp; UNFPA met in Washington, D.C.</w:t>
      </w:r>
      <w:r w:rsidR="00891530" w:rsidRPr="003C2A8B">
        <w:t xml:space="preserve"> </w:t>
      </w:r>
      <w:r w:rsidR="00E81F67" w:rsidRPr="003C2A8B">
        <w:t xml:space="preserve"> on Aug. 24-25</w:t>
      </w:r>
      <w:r w:rsidR="00891530" w:rsidRPr="003C2A8B">
        <w:t xml:space="preserve"> as part</w:t>
      </w:r>
      <w:r w:rsidR="00D922DC" w:rsidRPr="003C2A8B">
        <w:t xml:space="preserve"> of the HDC Facility and Community D</w:t>
      </w:r>
      <w:r w:rsidR="00891530" w:rsidRPr="003C2A8B">
        <w:t>ata working group to advance work on harmonizing facility survey indicators across current facility assessments.  It was agreed that in addition to the global standards work on indicators and modules, that agencies will seek to join forces to explore more coordinated/joint approaches to supportin</w:t>
      </w:r>
      <w:r w:rsidR="00E05893">
        <w:t>g facility surveys in a select</w:t>
      </w:r>
      <w:r w:rsidR="00891530" w:rsidRPr="003C2A8B">
        <w:t xml:space="preserve"> number of countries. </w:t>
      </w:r>
      <w:r w:rsidR="003C2A8B" w:rsidRPr="00404A41">
        <w:rPr>
          <w:rFonts w:cs="Helvetica"/>
          <w:color w:val="202020"/>
        </w:rPr>
        <w:br/>
      </w:r>
    </w:p>
    <w:p w:rsidR="00394157" w:rsidRPr="00C31B6E" w:rsidRDefault="00D922DC" w:rsidP="00404A41">
      <w:pPr>
        <w:pStyle w:val="ListParagraph"/>
        <w:numPr>
          <w:ilvl w:val="0"/>
          <w:numId w:val="21"/>
        </w:numPr>
        <w:rPr>
          <w:lang w:val="en-US"/>
        </w:rPr>
      </w:pPr>
      <w:r w:rsidRPr="003C2A8B">
        <w:rPr>
          <w:rFonts w:cs="Calibri"/>
          <w:b/>
          <w:bCs/>
        </w:rPr>
        <w:t xml:space="preserve">HDC </w:t>
      </w:r>
      <w:r w:rsidR="0081690C" w:rsidRPr="003C2A8B">
        <w:rPr>
          <w:rFonts w:cs="Calibri"/>
          <w:b/>
          <w:bCs/>
        </w:rPr>
        <w:t>Comm</w:t>
      </w:r>
      <w:r w:rsidR="00C31B6E">
        <w:rPr>
          <w:rFonts w:cs="Calibri"/>
          <w:b/>
          <w:bCs/>
        </w:rPr>
        <w:t xml:space="preserve">unity Data </w:t>
      </w:r>
      <w:r w:rsidR="00404A41">
        <w:rPr>
          <w:rFonts w:cs="Calibri"/>
          <w:b/>
          <w:bCs/>
        </w:rPr>
        <w:t>sub-</w:t>
      </w:r>
      <w:r w:rsidR="00C31B6E">
        <w:rPr>
          <w:rFonts w:cs="Calibri"/>
          <w:b/>
          <w:bCs/>
        </w:rPr>
        <w:t>working group</w:t>
      </w:r>
      <w:r w:rsidRPr="003C2A8B">
        <w:rPr>
          <w:rFonts w:cs="Calibri"/>
          <w:b/>
          <w:bCs/>
        </w:rPr>
        <w:t xml:space="preserve">: </w:t>
      </w:r>
      <w:r w:rsidR="00394157">
        <w:rPr>
          <w:rFonts w:ascii="Times New Roman" w:hAnsi="Times New Roman"/>
          <w:color w:val="1F497D"/>
          <w:sz w:val="14"/>
          <w:szCs w:val="14"/>
          <w:lang w:val="en-US"/>
        </w:rPr>
        <w:t xml:space="preserve">  </w:t>
      </w:r>
      <w:r w:rsidR="00394157" w:rsidRPr="00C31B6E">
        <w:rPr>
          <w:lang w:val="en-US"/>
        </w:rPr>
        <w:t xml:space="preserve">The Global Fund has committed to funding a number of </w:t>
      </w:r>
      <w:r w:rsidR="00404A41">
        <w:rPr>
          <w:lang w:val="en-US"/>
        </w:rPr>
        <w:t xml:space="preserve">the deliverables being undertaken by </w:t>
      </w:r>
      <w:r w:rsidR="00394157" w:rsidRPr="00C31B6E">
        <w:rPr>
          <w:lang w:val="en-US"/>
        </w:rPr>
        <w:t xml:space="preserve">this </w:t>
      </w:r>
      <w:r w:rsidR="00404A41">
        <w:rPr>
          <w:lang w:val="en-US"/>
        </w:rPr>
        <w:t>sub-</w:t>
      </w:r>
      <w:r w:rsidR="00394157" w:rsidRPr="00C31B6E">
        <w:rPr>
          <w:lang w:val="en-US"/>
        </w:rPr>
        <w:t>working group</w:t>
      </w:r>
      <w:r w:rsidR="00404A41">
        <w:rPr>
          <w:lang w:val="en-US"/>
        </w:rPr>
        <w:t>, which falls under the Facility and Community Data working group</w:t>
      </w:r>
      <w:r w:rsidR="00C31B6E">
        <w:rPr>
          <w:lang w:val="en-US"/>
        </w:rPr>
        <w:t xml:space="preserve">. </w:t>
      </w:r>
      <w:r w:rsidR="00394157" w:rsidRPr="00C31B6E">
        <w:rPr>
          <w:lang w:val="en-US"/>
        </w:rPr>
        <w:t>A con</w:t>
      </w:r>
      <w:r w:rsidR="00DC7BE3">
        <w:rPr>
          <w:lang w:val="en-US"/>
        </w:rPr>
        <w:t>sortium led by the University Osl</w:t>
      </w:r>
      <w:r w:rsidR="00394157" w:rsidRPr="00C31B6E">
        <w:rPr>
          <w:lang w:val="en-US"/>
        </w:rPr>
        <w:t xml:space="preserve">o with </w:t>
      </w:r>
      <w:proofErr w:type="spellStart"/>
      <w:r w:rsidR="00394157" w:rsidRPr="00C31B6E">
        <w:rPr>
          <w:lang w:val="en-US"/>
        </w:rPr>
        <w:t>Akros</w:t>
      </w:r>
      <w:proofErr w:type="spellEnd"/>
      <w:r w:rsidR="00394157" w:rsidRPr="00C31B6E">
        <w:rPr>
          <w:lang w:val="en-US"/>
        </w:rPr>
        <w:t xml:space="preserve"> and experts on HMIS/CHIS will undertake the work under the technical oversight of the group. Members met with the Glob</w:t>
      </w:r>
      <w:r w:rsidR="00DC7BE3">
        <w:rPr>
          <w:lang w:val="en-US"/>
        </w:rPr>
        <w:t>al Fund and the University of O</w:t>
      </w:r>
      <w:r w:rsidR="00394157" w:rsidRPr="00C31B6E">
        <w:rPr>
          <w:lang w:val="en-US"/>
        </w:rPr>
        <w:t>s</w:t>
      </w:r>
      <w:r w:rsidR="00DC7BE3">
        <w:rPr>
          <w:lang w:val="en-US"/>
        </w:rPr>
        <w:t>l</w:t>
      </w:r>
      <w:r w:rsidR="00394157" w:rsidRPr="00C31B6E">
        <w:rPr>
          <w:lang w:val="en-US"/>
        </w:rPr>
        <w:t xml:space="preserve">o consortium August 29-30 in Geneva to discuss the deliverables in detail. A meeting report with notes as well as a draft </w:t>
      </w:r>
      <w:proofErr w:type="spellStart"/>
      <w:r w:rsidR="00394157" w:rsidRPr="00C31B6E">
        <w:rPr>
          <w:lang w:val="en-US"/>
        </w:rPr>
        <w:t>workplan</w:t>
      </w:r>
      <w:proofErr w:type="spellEnd"/>
      <w:r w:rsidR="00394157" w:rsidRPr="00C31B6E">
        <w:rPr>
          <w:lang w:val="en-US"/>
        </w:rPr>
        <w:t xml:space="preserve"> from the University of Oslo consortium will be shared soon.</w:t>
      </w:r>
    </w:p>
    <w:p w:rsidR="0081690C" w:rsidRPr="003C2A8B" w:rsidRDefault="0081690C" w:rsidP="00C31B6E">
      <w:pPr>
        <w:pStyle w:val="ListParagraph"/>
      </w:pPr>
    </w:p>
    <w:p w:rsidR="00DA5DFE" w:rsidRPr="00404A41" w:rsidRDefault="003C2A8B" w:rsidP="003C2A8B">
      <w:pPr>
        <w:pStyle w:val="ListParagraph"/>
        <w:numPr>
          <w:ilvl w:val="0"/>
          <w:numId w:val="21"/>
        </w:numPr>
        <w:spacing w:before="100" w:beforeAutospacing="1" w:after="100" w:afterAutospacing="1"/>
      </w:pPr>
      <w:r>
        <w:rPr>
          <w:b/>
          <w:bCs/>
        </w:rPr>
        <w:t xml:space="preserve">HDC </w:t>
      </w:r>
      <w:r w:rsidR="00277A66" w:rsidRPr="003C2A8B">
        <w:rPr>
          <w:b/>
          <w:bCs/>
        </w:rPr>
        <w:t xml:space="preserve">Measurement of </w:t>
      </w:r>
      <w:r w:rsidR="0081690C" w:rsidRPr="003C2A8B">
        <w:rPr>
          <w:b/>
          <w:bCs/>
        </w:rPr>
        <w:t xml:space="preserve">Quality of Care </w:t>
      </w:r>
      <w:r w:rsidR="00404A41">
        <w:rPr>
          <w:b/>
          <w:bCs/>
        </w:rPr>
        <w:t>sub-</w:t>
      </w:r>
      <w:r w:rsidR="0081690C" w:rsidRPr="003C2A8B">
        <w:rPr>
          <w:b/>
          <w:bCs/>
        </w:rPr>
        <w:t>working group</w:t>
      </w:r>
      <w:r w:rsidR="00D0578E" w:rsidRPr="003C2A8B">
        <w:rPr>
          <w:b/>
          <w:bCs/>
        </w:rPr>
        <w:t xml:space="preserve"> meeting</w:t>
      </w:r>
      <w:r w:rsidR="00277A66" w:rsidRPr="003C2A8B">
        <w:rPr>
          <w:rStyle w:val="Strong"/>
          <w:rFonts w:cs="Arial"/>
          <w:b w:val="0"/>
          <w:bCs w:val="0"/>
          <w:color w:val="202020"/>
        </w:rPr>
        <w:t>:</w:t>
      </w:r>
      <w:r w:rsidR="00277A66" w:rsidRPr="003C2A8B">
        <w:rPr>
          <w:rFonts w:cs="Arial"/>
          <w:color w:val="202020"/>
        </w:rPr>
        <w:t xml:space="preserve"> This group</w:t>
      </w:r>
      <w:r w:rsidR="00404A41">
        <w:rPr>
          <w:rFonts w:cs="Arial"/>
          <w:color w:val="202020"/>
        </w:rPr>
        <w:t xml:space="preserve"> (also part of the Facility and Community Data working group)</w:t>
      </w:r>
      <w:r w:rsidR="00277A66" w:rsidRPr="003C2A8B">
        <w:rPr>
          <w:rFonts w:cs="Arial"/>
          <w:color w:val="202020"/>
        </w:rPr>
        <w:t xml:space="preserve"> held its first leadership meeting on Aug</w:t>
      </w:r>
      <w:r w:rsidR="00D0578E" w:rsidRPr="003C2A8B">
        <w:rPr>
          <w:rFonts w:cs="Arial"/>
          <w:color w:val="202020"/>
        </w:rPr>
        <w:t>.</w:t>
      </w:r>
      <w:r w:rsidR="00277A66" w:rsidRPr="003C2A8B">
        <w:rPr>
          <w:rFonts w:cs="Arial"/>
          <w:color w:val="202020"/>
        </w:rPr>
        <w:t xml:space="preserve"> </w:t>
      </w:r>
      <w:r w:rsidRPr="003C2A8B">
        <w:rPr>
          <w:rFonts w:cs="Arial"/>
          <w:color w:val="202020"/>
        </w:rPr>
        <w:t>29-31</w:t>
      </w:r>
      <w:r w:rsidR="00D0578E" w:rsidRPr="003C2A8B">
        <w:rPr>
          <w:rFonts w:cs="Arial"/>
          <w:color w:val="202020"/>
        </w:rPr>
        <w:t xml:space="preserve"> in Geneva</w:t>
      </w:r>
      <w:r>
        <w:rPr>
          <w:rFonts w:cs="Arial"/>
          <w:color w:val="202020"/>
        </w:rPr>
        <w:t xml:space="preserve">, where </w:t>
      </w:r>
      <w:r w:rsidR="00277A66" w:rsidRPr="003C2A8B">
        <w:rPr>
          <w:rFonts w:cs="Arial"/>
          <w:color w:val="202020"/>
        </w:rPr>
        <w:t>the group 1) revis</w:t>
      </w:r>
      <w:r w:rsidR="00D0578E" w:rsidRPr="003C2A8B">
        <w:rPr>
          <w:rFonts w:cs="Arial"/>
          <w:color w:val="202020"/>
        </w:rPr>
        <w:t xml:space="preserve">ited the goals and scope of the </w:t>
      </w:r>
      <w:r w:rsidR="00277A66" w:rsidRPr="003C2A8B">
        <w:rPr>
          <w:rFonts w:cs="Arial"/>
          <w:color w:val="202020"/>
        </w:rPr>
        <w:t>working group, 2) reviewed</w:t>
      </w:r>
      <w:r w:rsidR="00D0578E" w:rsidRPr="003C2A8B">
        <w:rPr>
          <w:rFonts w:cs="Arial"/>
          <w:color w:val="202020"/>
        </w:rPr>
        <w:t xml:space="preserve"> the</w:t>
      </w:r>
      <w:r w:rsidR="00277A66" w:rsidRPr="003C2A8B">
        <w:rPr>
          <w:rFonts w:cs="Arial"/>
          <w:color w:val="202020"/>
        </w:rPr>
        <w:t xml:space="preserve"> current work plan and partnership engagement plans, </w:t>
      </w:r>
      <w:r w:rsidR="00D0578E" w:rsidRPr="003C2A8B">
        <w:rPr>
          <w:rFonts w:cs="Arial"/>
          <w:color w:val="202020"/>
        </w:rPr>
        <w:t>and 3</w:t>
      </w:r>
      <w:r w:rsidR="00277A66" w:rsidRPr="003C2A8B">
        <w:rPr>
          <w:rFonts w:cs="Arial"/>
          <w:color w:val="202020"/>
        </w:rPr>
        <w:t>) discuss</w:t>
      </w:r>
      <w:r w:rsidR="00D0578E" w:rsidRPr="003C2A8B">
        <w:rPr>
          <w:rFonts w:cs="Arial"/>
          <w:color w:val="202020"/>
        </w:rPr>
        <w:t>ed</w:t>
      </w:r>
      <w:r w:rsidR="00277A66" w:rsidRPr="003C2A8B">
        <w:rPr>
          <w:rFonts w:cs="Arial"/>
          <w:color w:val="202020"/>
        </w:rPr>
        <w:t xml:space="preserve"> </w:t>
      </w:r>
      <w:r>
        <w:rPr>
          <w:rFonts w:cs="Arial"/>
          <w:color w:val="202020"/>
        </w:rPr>
        <w:t xml:space="preserve">how it might engage </w:t>
      </w:r>
      <w:r w:rsidR="00277A66" w:rsidRPr="003C2A8B">
        <w:rPr>
          <w:rFonts w:cs="Arial"/>
          <w:color w:val="202020"/>
        </w:rPr>
        <w:t>with</w:t>
      </w:r>
      <w:r>
        <w:rPr>
          <w:rFonts w:cs="Arial"/>
          <w:color w:val="202020"/>
        </w:rPr>
        <w:t xml:space="preserve"> </w:t>
      </w:r>
      <w:r w:rsidR="00277A66" w:rsidRPr="003C2A8B">
        <w:rPr>
          <w:rFonts w:cs="Arial"/>
          <w:color w:val="202020"/>
        </w:rPr>
        <w:t>Kenya</w:t>
      </w:r>
      <w:r>
        <w:rPr>
          <w:rFonts w:cs="Arial"/>
          <w:color w:val="202020"/>
        </w:rPr>
        <w:t>’s</w:t>
      </w:r>
      <w:r w:rsidR="00277A66" w:rsidRPr="003C2A8B">
        <w:rPr>
          <w:rFonts w:cs="Arial"/>
          <w:color w:val="202020"/>
        </w:rPr>
        <w:t xml:space="preserve"> Ministry of Health</w:t>
      </w:r>
      <w:r>
        <w:rPr>
          <w:rFonts w:cs="Arial"/>
          <w:color w:val="202020"/>
        </w:rPr>
        <w:t>, which has set Quality of Care as one of its M&amp;E priority areas</w:t>
      </w:r>
      <w:r w:rsidR="00277A66" w:rsidRPr="003C2A8B">
        <w:rPr>
          <w:rFonts w:cs="Arial"/>
          <w:color w:val="202020"/>
        </w:rPr>
        <w:t xml:space="preserve">.  </w:t>
      </w:r>
    </w:p>
    <w:p w:rsidR="00404A41" w:rsidRDefault="00404A41" w:rsidP="00404A41">
      <w:pPr>
        <w:pStyle w:val="ListParagraph"/>
      </w:pPr>
    </w:p>
    <w:p w:rsidR="00404A41" w:rsidRPr="003C2A8B" w:rsidRDefault="00404A41" w:rsidP="003C2A8B">
      <w:pPr>
        <w:pStyle w:val="ListParagraph"/>
        <w:numPr>
          <w:ilvl w:val="0"/>
          <w:numId w:val="21"/>
        </w:numPr>
        <w:spacing w:before="100" w:beforeAutospacing="1" w:after="100" w:afterAutospacing="1"/>
      </w:pPr>
      <w:r w:rsidRPr="003C2A8B">
        <w:rPr>
          <w:rFonts w:cs="Calibri"/>
          <w:b/>
          <w:bCs/>
        </w:rPr>
        <w:t>Routine health information systems curriculum</w:t>
      </w:r>
      <w:r w:rsidRPr="003C2A8B">
        <w:rPr>
          <w:rFonts w:cs="Helvetica"/>
          <w:b/>
          <w:bCs/>
          <w:color w:val="202020"/>
        </w:rPr>
        <w:t xml:space="preserve">: </w:t>
      </w:r>
      <w:r w:rsidRPr="003C2A8B">
        <w:rPr>
          <w:rFonts w:cs="Helvetica"/>
          <w:color w:val="202020"/>
        </w:rPr>
        <w:t>Further to the June workshop in India, the curriculum has been reviewed and updated and slated for publication by end of September.  This has been aligned with other health information system tools including core indicators, data quality analyses, and best practice for governance.</w:t>
      </w:r>
    </w:p>
    <w:p w:rsidR="00852CBA" w:rsidRDefault="00852CBA" w:rsidP="00852CBA">
      <w:pPr>
        <w:pStyle w:val="ListParagraph"/>
      </w:pPr>
    </w:p>
    <w:p w:rsidR="001B2B50" w:rsidRPr="001B2B50" w:rsidRDefault="001B2B50" w:rsidP="001B2B50">
      <w:pPr>
        <w:spacing w:after="0" w:line="240" w:lineRule="auto"/>
        <w:rPr>
          <w:rFonts w:cs="Helvetica"/>
          <w:i/>
          <w:iCs/>
          <w:color w:val="202020"/>
        </w:rPr>
      </w:pPr>
      <w:r w:rsidRPr="001B2B50">
        <w:rPr>
          <w:rFonts w:cs="Helvetica"/>
          <w:i/>
          <w:iCs/>
          <w:color w:val="202020"/>
          <w:shd w:val="clear" w:color="auto" w:fill="FFFFFF"/>
        </w:rPr>
        <w:t>Please visit the</w:t>
      </w:r>
      <w:r w:rsidRPr="001B2B50">
        <w:rPr>
          <w:rStyle w:val="apple-converted-space"/>
          <w:rFonts w:cs="Helvetica"/>
          <w:i/>
          <w:iCs/>
          <w:color w:val="202020"/>
          <w:shd w:val="clear" w:color="auto" w:fill="FFFFFF"/>
        </w:rPr>
        <w:t> </w:t>
      </w:r>
      <w:hyperlink r:id="rId16" w:history="1">
        <w:r w:rsidRPr="001B2B50">
          <w:rPr>
            <w:rStyle w:val="Hyperlink"/>
            <w:rFonts w:cs="Helvetica"/>
            <w:i/>
            <w:iCs/>
            <w:color w:val="2BAADF"/>
            <w:shd w:val="clear" w:color="auto" w:fill="FFFFFF"/>
          </w:rPr>
          <w:t>SharePoint</w:t>
        </w:r>
      </w:hyperlink>
      <w:r w:rsidRPr="001B2B50">
        <w:rPr>
          <w:rStyle w:val="apple-converted-space"/>
          <w:rFonts w:cs="Helvetica"/>
          <w:i/>
          <w:iCs/>
          <w:color w:val="202020"/>
          <w:shd w:val="clear" w:color="auto" w:fill="FFFFFF"/>
        </w:rPr>
        <w:t> </w:t>
      </w:r>
      <w:r w:rsidRPr="001B2B50">
        <w:rPr>
          <w:rFonts w:cs="Helvetica"/>
          <w:i/>
          <w:iCs/>
          <w:color w:val="202020"/>
          <w:shd w:val="clear" w:color="auto" w:fill="FFFFFF"/>
        </w:rPr>
        <w:t xml:space="preserve">to access documents on Health Data Collaborative work by country and by working group. To obtain login access to this internal documents portal, please contact Florence </w:t>
      </w:r>
      <w:proofErr w:type="spellStart"/>
      <w:r w:rsidRPr="001B2B50">
        <w:rPr>
          <w:rFonts w:cs="Helvetica"/>
          <w:i/>
          <w:iCs/>
          <w:color w:val="202020"/>
          <w:shd w:val="clear" w:color="auto" w:fill="FFFFFF"/>
        </w:rPr>
        <w:t>Rusciano</w:t>
      </w:r>
      <w:proofErr w:type="spellEnd"/>
      <w:r w:rsidRPr="001B2B50">
        <w:rPr>
          <w:rFonts w:cs="Helvetica"/>
          <w:i/>
          <w:iCs/>
          <w:color w:val="202020"/>
          <w:shd w:val="clear" w:color="auto" w:fill="FFFFFF"/>
        </w:rPr>
        <w:t xml:space="preserve"> at</w:t>
      </w:r>
      <w:r w:rsidRPr="001B2B50">
        <w:rPr>
          <w:rStyle w:val="apple-converted-space"/>
          <w:rFonts w:cs="Helvetica"/>
          <w:i/>
          <w:iCs/>
          <w:color w:val="202020"/>
          <w:shd w:val="clear" w:color="auto" w:fill="FFFFFF"/>
        </w:rPr>
        <w:t> </w:t>
      </w:r>
      <w:hyperlink r:id="rId17" w:history="1">
        <w:r w:rsidRPr="001B2B50">
          <w:rPr>
            <w:rStyle w:val="Hyperlink"/>
            <w:rFonts w:cs="Helvetica"/>
            <w:i/>
            <w:iCs/>
            <w:color w:val="2BAADF"/>
            <w:shd w:val="clear" w:color="auto" w:fill="FFFFFF"/>
          </w:rPr>
          <w:t>ruscianof@who.int</w:t>
        </w:r>
      </w:hyperlink>
      <w:r w:rsidRPr="001B2B50">
        <w:rPr>
          <w:rFonts w:cs="Helvetica"/>
          <w:i/>
          <w:iCs/>
          <w:color w:val="202020"/>
          <w:shd w:val="clear" w:color="auto" w:fill="FFFFFF"/>
        </w:rPr>
        <w:t>.</w:t>
      </w:r>
    </w:p>
    <w:p w:rsidR="00852CBA" w:rsidRDefault="00852CBA" w:rsidP="00852CBA">
      <w:pPr>
        <w:pStyle w:val="ListParagraph"/>
      </w:pPr>
    </w:p>
    <w:p w:rsidR="00CA4745" w:rsidRPr="00D0578E" w:rsidRDefault="00852CBA" w:rsidP="00D0578E">
      <w:pPr>
        <w:pStyle w:val="Heading1"/>
        <w:spacing w:after="0"/>
        <w:rPr>
          <w:rFonts w:asciiTheme="minorHAnsi" w:hAnsiTheme="minorHAnsi"/>
        </w:rPr>
      </w:pPr>
      <w:r>
        <w:rPr>
          <w:rFonts w:asciiTheme="minorHAnsi" w:hAnsiTheme="minorHAnsi"/>
        </w:rPr>
        <w:t>Other Global</w:t>
      </w:r>
      <w:r w:rsidRPr="001C3466">
        <w:rPr>
          <w:rFonts w:asciiTheme="minorHAnsi" w:hAnsiTheme="minorHAnsi"/>
        </w:rPr>
        <w:t xml:space="preserve"> Activities</w:t>
      </w:r>
    </w:p>
    <w:p w:rsidR="00D922DC" w:rsidRPr="003C2A8B" w:rsidRDefault="00E81F67" w:rsidP="00D922DC">
      <w:pPr>
        <w:numPr>
          <w:ilvl w:val="0"/>
          <w:numId w:val="15"/>
        </w:numPr>
        <w:shd w:val="clear" w:color="auto" w:fill="FFFFFF"/>
        <w:spacing w:before="100" w:beforeAutospacing="1" w:after="0" w:line="240" w:lineRule="atLeast"/>
        <w:rPr>
          <w:rFonts w:cs="Helvetica"/>
          <w:color w:val="202020"/>
        </w:rPr>
      </w:pPr>
      <w:r w:rsidRPr="003C2A8B">
        <w:rPr>
          <w:b/>
          <w:bCs/>
        </w:rPr>
        <w:t>Global Partnership for Sustainable Development Data Workshop on SDG Roadmaps and Data Ecosystems</w:t>
      </w:r>
      <w:r w:rsidRPr="003C2A8B">
        <w:t xml:space="preserve"> in Nairobi</w:t>
      </w:r>
      <w:r w:rsidR="00D922DC" w:rsidRPr="003C2A8B">
        <w:t>,</w:t>
      </w:r>
      <w:r w:rsidRPr="003C2A8B">
        <w:t xml:space="preserve"> Aug. 15-16</w:t>
      </w:r>
      <w:r w:rsidR="003C2A8B">
        <w:t xml:space="preserve">: </w:t>
      </w:r>
      <w:r w:rsidR="00D0578E" w:rsidRPr="003C2A8B">
        <w:t xml:space="preserve">Kenya Ministry of Health’s </w:t>
      </w:r>
      <w:r w:rsidRPr="003C2A8B">
        <w:t>Dr</w:t>
      </w:r>
      <w:r w:rsidR="00D0578E" w:rsidRPr="003C2A8B">
        <w:t xml:space="preserve"> Isabella Maina</w:t>
      </w:r>
      <w:r w:rsidRPr="003C2A8B">
        <w:t xml:space="preserve"> </w:t>
      </w:r>
      <w:r w:rsidR="00D922DC" w:rsidRPr="003C2A8B">
        <w:t xml:space="preserve">gave a </w:t>
      </w:r>
      <w:r w:rsidRPr="003C2A8B">
        <w:t>present</w:t>
      </w:r>
      <w:r w:rsidR="00D922DC" w:rsidRPr="003C2A8B">
        <w:t>ation</w:t>
      </w:r>
      <w:r w:rsidRPr="003C2A8B">
        <w:t xml:space="preserve"> on</w:t>
      </w:r>
      <w:r w:rsidR="00D922DC" w:rsidRPr="003C2A8B">
        <w:t xml:space="preserve"> the Kenya Health Data Collaborative, launched in May. For more details, please visit: http://stateofdata.net/</w:t>
      </w:r>
      <w:r w:rsidR="00D922DC" w:rsidRPr="003C2A8B">
        <w:br/>
      </w:r>
    </w:p>
    <w:p w:rsidR="0081690C" w:rsidRPr="003C2A8B" w:rsidRDefault="00E81F67" w:rsidP="00C31B6E">
      <w:pPr>
        <w:pStyle w:val="PlainText"/>
        <w:numPr>
          <w:ilvl w:val="0"/>
          <w:numId w:val="15"/>
        </w:numPr>
        <w:rPr>
          <w:szCs w:val="22"/>
        </w:rPr>
      </w:pPr>
      <w:r w:rsidRPr="003C2A8B">
        <w:rPr>
          <w:b/>
          <w:bCs/>
          <w:szCs w:val="22"/>
        </w:rPr>
        <w:t>6th Tokyo International Conference on African Development (TICAD-VI), with side event on Universal Health Coverage in Africa</w:t>
      </w:r>
      <w:r w:rsidRPr="003C2A8B">
        <w:rPr>
          <w:szCs w:val="22"/>
        </w:rPr>
        <w:t xml:space="preserve"> (Nairobi, Kenya) Aug. 27-28</w:t>
      </w:r>
      <w:r w:rsidR="003C2A8B">
        <w:rPr>
          <w:szCs w:val="22"/>
        </w:rPr>
        <w:t xml:space="preserve">: </w:t>
      </w:r>
      <w:r w:rsidR="0081690C" w:rsidRPr="003C2A8B">
        <w:rPr>
          <w:szCs w:val="22"/>
        </w:rPr>
        <w:t xml:space="preserve">Links to UHC-related documents </w:t>
      </w:r>
      <w:r w:rsidR="00C31B6E">
        <w:rPr>
          <w:szCs w:val="22"/>
        </w:rPr>
        <w:t>from the conference:</w:t>
      </w:r>
    </w:p>
    <w:p w:rsidR="0081690C" w:rsidRPr="003C2A8B" w:rsidRDefault="00D922DC" w:rsidP="00D922DC">
      <w:pPr>
        <w:pStyle w:val="PlainText"/>
        <w:ind w:left="720"/>
        <w:rPr>
          <w:szCs w:val="22"/>
        </w:rPr>
      </w:pPr>
      <w:r w:rsidRPr="003C2A8B">
        <w:rPr>
          <w:szCs w:val="22"/>
        </w:rPr>
        <w:t>-</w:t>
      </w:r>
      <w:r w:rsidR="0081690C" w:rsidRPr="003C2A8B">
        <w:rPr>
          <w:szCs w:val="22"/>
        </w:rPr>
        <w:t xml:space="preserve">Framework document: </w:t>
      </w:r>
      <w:hyperlink r:id="rId18" w:history="1">
        <w:r w:rsidR="0081690C" w:rsidRPr="003C2A8B">
          <w:rPr>
            <w:rStyle w:val="Hyperlink"/>
            <w:szCs w:val="22"/>
          </w:rPr>
          <w:t>http://www.who.int/health_financing/documents/uhc-africa-action-framework/en/</w:t>
        </w:r>
      </w:hyperlink>
      <w:r w:rsidR="0081690C" w:rsidRPr="003C2A8B">
        <w:rPr>
          <w:szCs w:val="22"/>
        </w:rPr>
        <w:t xml:space="preserve"> </w:t>
      </w:r>
      <w:r w:rsidRPr="003C2A8B">
        <w:rPr>
          <w:szCs w:val="22"/>
        </w:rPr>
        <w:br/>
        <w:t xml:space="preserve">-Event web stream: </w:t>
      </w:r>
      <w:hyperlink r:id="rId19" w:history="1">
        <w:r w:rsidRPr="003C2A8B">
          <w:rPr>
            <w:rStyle w:val="Hyperlink"/>
            <w:szCs w:val="22"/>
          </w:rPr>
          <w:t>http://live.worldbank.org/universal-health-care-africa</w:t>
        </w:r>
      </w:hyperlink>
    </w:p>
    <w:p w:rsidR="0081690C" w:rsidRPr="003C2A8B" w:rsidRDefault="00D922DC" w:rsidP="00D922DC">
      <w:pPr>
        <w:pStyle w:val="PlainText"/>
        <w:ind w:left="720"/>
        <w:rPr>
          <w:szCs w:val="22"/>
        </w:rPr>
      </w:pPr>
      <w:r w:rsidRPr="003C2A8B">
        <w:rPr>
          <w:szCs w:val="22"/>
        </w:rPr>
        <w:t>-</w:t>
      </w:r>
      <w:r w:rsidR="0081690C" w:rsidRPr="003C2A8B">
        <w:rPr>
          <w:szCs w:val="22"/>
        </w:rPr>
        <w:t>Press release (</w:t>
      </w:r>
      <w:r w:rsidR="0081690C" w:rsidRPr="003C2A8B">
        <w:rPr>
          <w:color w:val="1F497D"/>
          <w:szCs w:val="22"/>
        </w:rPr>
        <w:t xml:space="preserve">WHO </w:t>
      </w:r>
      <w:r w:rsidR="0081690C" w:rsidRPr="003C2A8B">
        <w:rPr>
          <w:szCs w:val="22"/>
        </w:rPr>
        <w:t xml:space="preserve">AFRO): </w:t>
      </w:r>
      <w:hyperlink r:id="rId20" w:history="1">
        <w:r w:rsidR="0081690C" w:rsidRPr="003C2A8B">
          <w:rPr>
            <w:rStyle w:val="Hyperlink"/>
            <w:szCs w:val="22"/>
          </w:rPr>
          <w:t>http://www.afro.who.int/en/media-centre/pressreleases/item/8960-the-world-health-organization-releases-a-report-on-health-financing-in-africa.html</w:t>
        </w:r>
      </w:hyperlink>
      <w:r w:rsidR="0081690C" w:rsidRPr="003C2A8B">
        <w:rPr>
          <w:szCs w:val="22"/>
        </w:rPr>
        <w:t xml:space="preserve"> </w:t>
      </w:r>
    </w:p>
    <w:p w:rsidR="0081690C" w:rsidRPr="003C2A8B" w:rsidRDefault="00D922DC" w:rsidP="00D922DC">
      <w:pPr>
        <w:pStyle w:val="PlainText"/>
        <w:ind w:left="720"/>
        <w:rPr>
          <w:color w:val="000000"/>
          <w:szCs w:val="22"/>
        </w:rPr>
      </w:pPr>
      <w:r w:rsidRPr="003C2A8B">
        <w:rPr>
          <w:szCs w:val="22"/>
        </w:rPr>
        <w:lastRenderedPageBreak/>
        <w:t>-</w:t>
      </w:r>
      <w:r w:rsidR="0081690C" w:rsidRPr="003C2A8B">
        <w:rPr>
          <w:szCs w:val="22"/>
        </w:rPr>
        <w:t>Press release (WB</w:t>
      </w:r>
      <w:r w:rsidR="0081690C" w:rsidRPr="003C2A8B">
        <w:rPr>
          <w:color w:val="1F497D"/>
          <w:szCs w:val="22"/>
        </w:rPr>
        <w:t>G</w:t>
      </w:r>
      <w:r w:rsidR="0081690C" w:rsidRPr="003C2A8B">
        <w:rPr>
          <w:szCs w:val="22"/>
        </w:rPr>
        <w:t xml:space="preserve">): </w:t>
      </w:r>
      <w:hyperlink r:id="rId21" w:history="1">
        <w:r w:rsidR="0081690C" w:rsidRPr="003C2A8B">
          <w:rPr>
            <w:rStyle w:val="Hyperlink"/>
            <w:szCs w:val="22"/>
          </w:rPr>
          <w:t>http://www.worldbank.org/en/news/press-release/2016/08/26/partners-launch-framework-to-accelerate-universal-health-coverage-in-africa-world-bank-and-global-fund-commit-24-billion</w:t>
        </w:r>
      </w:hyperlink>
    </w:p>
    <w:p w:rsidR="00D922DC" w:rsidRPr="003C2A8B" w:rsidRDefault="00D922DC" w:rsidP="00D922DC">
      <w:pPr>
        <w:pStyle w:val="PlainText"/>
        <w:ind w:left="720"/>
        <w:rPr>
          <w:szCs w:val="22"/>
        </w:rPr>
      </w:pPr>
      <w:r w:rsidRPr="003C2A8B">
        <w:rPr>
          <w:color w:val="1F497D"/>
          <w:szCs w:val="22"/>
        </w:rPr>
        <w:t>-</w:t>
      </w:r>
      <w:r w:rsidR="0081690C" w:rsidRPr="003C2A8B">
        <w:rPr>
          <w:color w:val="1F497D"/>
          <w:szCs w:val="22"/>
        </w:rPr>
        <w:t xml:space="preserve">WHO </w:t>
      </w:r>
      <w:r w:rsidR="0081690C" w:rsidRPr="003C2A8B">
        <w:rPr>
          <w:szCs w:val="22"/>
        </w:rPr>
        <w:t xml:space="preserve">DG’s full speech </w:t>
      </w:r>
      <w:r w:rsidR="0081690C" w:rsidRPr="003C2A8B">
        <w:rPr>
          <w:color w:val="1F497D"/>
          <w:szCs w:val="22"/>
        </w:rPr>
        <w:t>at</w:t>
      </w:r>
      <w:r w:rsidR="0081690C" w:rsidRPr="003C2A8B">
        <w:rPr>
          <w:szCs w:val="22"/>
        </w:rPr>
        <w:t xml:space="preserve"> the event: </w:t>
      </w:r>
      <w:hyperlink r:id="rId22" w:history="1">
        <w:r w:rsidR="0081690C" w:rsidRPr="003C2A8B">
          <w:rPr>
            <w:rStyle w:val="Hyperlink"/>
            <w:szCs w:val="22"/>
          </w:rPr>
          <w:t>http://www.who.int/dg/speeches/2016/universal-health-africa/en/</w:t>
        </w:r>
      </w:hyperlink>
      <w:r w:rsidR="0081690C" w:rsidRPr="003C2A8B">
        <w:rPr>
          <w:szCs w:val="22"/>
        </w:rPr>
        <w:t xml:space="preserve"> </w:t>
      </w:r>
    </w:p>
    <w:p w:rsidR="00E81F67" w:rsidRPr="003C2A8B" w:rsidRDefault="00D922DC" w:rsidP="00D922DC">
      <w:pPr>
        <w:pStyle w:val="PlainText"/>
        <w:ind w:left="720"/>
        <w:rPr>
          <w:szCs w:val="22"/>
        </w:rPr>
      </w:pPr>
      <w:r w:rsidRPr="003C2A8B">
        <w:rPr>
          <w:color w:val="1F497D"/>
          <w:szCs w:val="22"/>
        </w:rPr>
        <w:t>-</w:t>
      </w:r>
      <w:r w:rsidR="0081690C" w:rsidRPr="003C2A8B">
        <w:rPr>
          <w:szCs w:val="22"/>
        </w:rPr>
        <w:t xml:space="preserve">Event web stream: </w:t>
      </w:r>
      <w:hyperlink r:id="rId23" w:history="1">
        <w:r w:rsidR="0081690C" w:rsidRPr="003C2A8B">
          <w:rPr>
            <w:rStyle w:val="Hyperlink"/>
            <w:szCs w:val="22"/>
          </w:rPr>
          <w:t>http://live.worldbank.org/universal-health-care-africa</w:t>
        </w:r>
      </w:hyperlink>
    </w:p>
    <w:p w:rsidR="00806B12" w:rsidRPr="003C2A8B" w:rsidRDefault="00806B12" w:rsidP="0050636E">
      <w:pPr>
        <w:shd w:val="clear" w:color="auto" w:fill="FFFFFF"/>
        <w:spacing w:before="100" w:beforeAutospacing="1" w:after="0" w:line="240" w:lineRule="atLeast"/>
        <w:ind w:left="360"/>
        <w:rPr>
          <w:rFonts w:cs="Helvetica"/>
          <w:color w:val="202020"/>
        </w:rPr>
      </w:pPr>
      <w:r w:rsidRPr="003C2A8B">
        <w:rPr>
          <w:rFonts w:cs="Helvetica"/>
          <w:color w:val="202020"/>
        </w:rPr>
        <w:t> </w:t>
      </w:r>
    </w:p>
    <w:p w:rsidR="00806B12" w:rsidRPr="001C3466" w:rsidRDefault="0015335D" w:rsidP="00AF50D4">
      <w:pPr>
        <w:pStyle w:val="Heading1"/>
        <w:spacing w:after="0"/>
        <w:rPr>
          <w:rFonts w:asciiTheme="minorHAnsi" w:hAnsiTheme="minorHAnsi"/>
        </w:rPr>
      </w:pPr>
      <w:r w:rsidRPr="001C3466">
        <w:rPr>
          <w:rFonts w:asciiTheme="minorHAnsi" w:hAnsiTheme="minorHAnsi"/>
        </w:rPr>
        <w:t>Communication</w:t>
      </w:r>
      <w:r w:rsidR="00B253B4" w:rsidRPr="001C3466">
        <w:rPr>
          <w:rFonts w:asciiTheme="minorHAnsi" w:hAnsiTheme="minorHAnsi"/>
        </w:rPr>
        <w:t>s</w:t>
      </w:r>
      <w:r w:rsidR="00806B12" w:rsidRPr="001C3466">
        <w:rPr>
          <w:rFonts w:asciiTheme="minorHAnsi" w:hAnsiTheme="minorHAnsi"/>
        </w:rPr>
        <w:t xml:space="preserve"> T</w:t>
      </w:r>
      <w:r w:rsidRPr="001C3466">
        <w:rPr>
          <w:rFonts w:asciiTheme="minorHAnsi" w:hAnsiTheme="minorHAnsi"/>
        </w:rPr>
        <w:t>ools</w:t>
      </w:r>
      <w:r w:rsidR="00806B12" w:rsidRPr="001C3466">
        <w:rPr>
          <w:rFonts w:asciiTheme="minorHAnsi" w:hAnsiTheme="minorHAnsi" w:cs="Helvetica"/>
          <w:color w:val="202020"/>
        </w:rPr>
        <w:t> </w:t>
      </w:r>
    </w:p>
    <w:p w:rsidR="00442509" w:rsidRPr="001C3466" w:rsidRDefault="00806B12" w:rsidP="0010529A">
      <w:pPr>
        <w:numPr>
          <w:ilvl w:val="0"/>
          <w:numId w:val="16"/>
        </w:numPr>
        <w:shd w:val="clear" w:color="auto" w:fill="FFFFFF"/>
        <w:spacing w:before="100" w:beforeAutospacing="1" w:after="100" w:afterAutospacing="1" w:line="240" w:lineRule="atLeast"/>
        <w:rPr>
          <w:b/>
          <w:bCs/>
        </w:rPr>
      </w:pPr>
      <w:r w:rsidRPr="001C3466">
        <w:rPr>
          <w:rStyle w:val="Strong"/>
          <w:rFonts w:cs="Helvetica"/>
          <w:color w:val="202020"/>
        </w:rPr>
        <w:t>The Health Data Collaborative</w:t>
      </w:r>
      <w:r w:rsidRPr="001C3466">
        <w:rPr>
          <w:rStyle w:val="apple-converted-space"/>
          <w:rFonts w:cs="Helvetica"/>
          <w:b/>
          <w:bCs/>
          <w:color w:val="202020"/>
        </w:rPr>
        <w:t> </w:t>
      </w:r>
      <w:hyperlink r:id="rId24" w:history="1">
        <w:r w:rsidRPr="001C3466">
          <w:rPr>
            <w:rStyle w:val="Strong"/>
            <w:rFonts w:cs="Helvetica"/>
            <w:color w:val="2BAADF"/>
          </w:rPr>
          <w:t>website</w:t>
        </w:r>
      </w:hyperlink>
      <w:r w:rsidRPr="001C3466">
        <w:rPr>
          <w:rFonts w:cs="Helvetica"/>
          <w:color w:val="202020"/>
        </w:rPr>
        <w:t>: please contact communications officer Maki Kitamura at </w:t>
      </w:r>
      <w:hyperlink r:id="rId25" w:history="1">
        <w:r w:rsidRPr="001C3466">
          <w:rPr>
            <w:rStyle w:val="Hyperlink"/>
            <w:rFonts w:cs="Helvetica"/>
            <w:color w:val="2BAADF"/>
          </w:rPr>
          <w:t>kitamuram@who.int</w:t>
        </w:r>
      </w:hyperlink>
      <w:r w:rsidRPr="001C3466">
        <w:rPr>
          <w:rFonts w:cs="Helvetica"/>
          <w:color w:val="202020"/>
        </w:rPr>
        <w:t> for any c</w:t>
      </w:r>
      <w:r w:rsidR="0010529A">
        <w:rPr>
          <w:rFonts w:cs="Helvetica"/>
          <w:color w:val="202020"/>
        </w:rPr>
        <w:t>ontent suggestions and blog entry proposals</w:t>
      </w:r>
      <w:r w:rsidRPr="001C3466">
        <w:rPr>
          <w:rFonts w:cs="Helvetica"/>
          <w:color w:val="202020"/>
        </w:rPr>
        <w:t>.</w:t>
      </w:r>
      <w:r w:rsidR="0010529A" w:rsidRPr="001C3466">
        <w:rPr>
          <w:b/>
          <w:bCs/>
        </w:rPr>
        <w:t xml:space="preserve"> </w:t>
      </w:r>
    </w:p>
    <w:p w:rsidR="006A6AC3" w:rsidRPr="001C3466" w:rsidRDefault="00806B12" w:rsidP="006A6AC3">
      <w:pPr>
        <w:pStyle w:val="Heading1"/>
        <w:spacing w:line="360" w:lineRule="auto"/>
        <w:rPr>
          <w:rFonts w:asciiTheme="minorHAnsi" w:hAnsiTheme="minorHAnsi"/>
        </w:rPr>
      </w:pPr>
      <w:r w:rsidRPr="001C3466">
        <w:rPr>
          <w:rFonts w:asciiTheme="minorHAnsi" w:hAnsiTheme="minorHAnsi"/>
        </w:rPr>
        <w:t>Calendar of E</w:t>
      </w:r>
      <w:r w:rsidR="004D54C7" w:rsidRPr="001C3466">
        <w:rPr>
          <w:rFonts w:asciiTheme="minorHAnsi" w:hAnsiTheme="minorHAnsi"/>
        </w:rPr>
        <w:t>vents</w:t>
      </w:r>
    </w:p>
    <w:tbl>
      <w:tblPr>
        <w:tblStyle w:val="TableGrid"/>
        <w:tblW w:w="0" w:type="auto"/>
        <w:tblInd w:w="720" w:type="dxa"/>
        <w:tblBorders>
          <w:top w:val="single" w:sz="8" w:space="0" w:color="4CA146"/>
          <w:left w:val="single" w:sz="8" w:space="0" w:color="4CA146"/>
          <w:bottom w:val="single" w:sz="8" w:space="0" w:color="4CA146"/>
          <w:right w:val="single" w:sz="8" w:space="0" w:color="4CA146"/>
          <w:insideH w:val="single" w:sz="8" w:space="0" w:color="4CA146"/>
          <w:insideV w:val="none" w:sz="0" w:space="0" w:color="auto"/>
        </w:tblBorders>
        <w:tblLook w:val="04A0" w:firstRow="1" w:lastRow="0" w:firstColumn="1" w:lastColumn="0" w:noHBand="0" w:noVBand="1"/>
      </w:tblPr>
      <w:tblGrid>
        <w:gridCol w:w="1798"/>
        <w:gridCol w:w="6724"/>
      </w:tblGrid>
      <w:tr w:rsidR="00E81F67" w:rsidRPr="00204021" w:rsidTr="00726C94">
        <w:tc>
          <w:tcPr>
            <w:tcW w:w="1798" w:type="dxa"/>
            <w:tcBorders>
              <w:top w:val="single" w:sz="8" w:space="0" w:color="4CA146"/>
              <w:left w:val="single" w:sz="8" w:space="0" w:color="4CA146"/>
              <w:bottom w:val="single" w:sz="8" w:space="0" w:color="4CA146"/>
              <w:right w:val="nil"/>
            </w:tcBorders>
          </w:tcPr>
          <w:p w:rsidR="00E81F67" w:rsidRDefault="00E81F67" w:rsidP="00801803">
            <w:pPr>
              <w:pStyle w:val="ListParagraph"/>
              <w:ind w:left="0"/>
            </w:pPr>
            <w:r>
              <w:t>Sept</w:t>
            </w:r>
            <w:r w:rsidR="00C31B6E">
              <w:t>. 15</w:t>
            </w:r>
            <w:r>
              <w:tab/>
            </w:r>
          </w:p>
        </w:tc>
        <w:tc>
          <w:tcPr>
            <w:tcW w:w="6724" w:type="dxa"/>
            <w:tcBorders>
              <w:top w:val="single" w:sz="8" w:space="0" w:color="4CA146"/>
              <w:left w:val="nil"/>
              <w:bottom w:val="single" w:sz="8" w:space="0" w:color="4CA146"/>
              <w:right w:val="single" w:sz="8" w:space="0" w:color="4CA146"/>
            </w:tcBorders>
          </w:tcPr>
          <w:p w:rsidR="00E81F67" w:rsidRDefault="00E81F67" w:rsidP="00801803">
            <w:pPr>
              <w:pStyle w:val="ListParagraph"/>
              <w:ind w:left="0"/>
            </w:pPr>
            <w:r>
              <w:t>HDC Health W</w:t>
            </w:r>
            <w:r w:rsidRPr="0086506C">
              <w:t>orkforce WG</w:t>
            </w:r>
            <w:r>
              <w:t xml:space="preserve"> meeting</w:t>
            </w:r>
            <w:r w:rsidRPr="0086506C">
              <w:t xml:space="preserve"> (dial-in)</w:t>
            </w:r>
          </w:p>
        </w:tc>
      </w:tr>
      <w:tr w:rsidR="00E81F67" w:rsidTr="00726C94">
        <w:tc>
          <w:tcPr>
            <w:tcW w:w="1798" w:type="dxa"/>
            <w:tcBorders>
              <w:top w:val="single" w:sz="8" w:space="0" w:color="4CA146"/>
              <w:bottom w:val="single" w:sz="8" w:space="0" w:color="4CA146"/>
            </w:tcBorders>
          </w:tcPr>
          <w:p w:rsidR="00E81F67" w:rsidRPr="00EA4B3C" w:rsidRDefault="00E81F67" w:rsidP="00801803">
            <w:r>
              <w:rPr>
                <w:rFonts w:eastAsia="Times New Roman" w:cstheme="minorHAnsi"/>
              </w:rPr>
              <w:t>Sept. 15</w:t>
            </w:r>
          </w:p>
        </w:tc>
        <w:tc>
          <w:tcPr>
            <w:tcW w:w="6724" w:type="dxa"/>
            <w:tcBorders>
              <w:top w:val="single" w:sz="8" w:space="0" w:color="4CA146"/>
              <w:bottom w:val="single" w:sz="8" w:space="0" w:color="4CA146"/>
            </w:tcBorders>
          </w:tcPr>
          <w:p w:rsidR="00E81F67" w:rsidRDefault="00E81F67" w:rsidP="00801803">
            <w:r>
              <w:rPr>
                <w:rFonts w:eastAsia="Times New Roman" w:cstheme="minorHAnsi"/>
              </w:rPr>
              <w:t>HDC Steering Group meeting (Washington, DC)</w:t>
            </w:r>
          </w:p>
        </w:tc>
      </w:tr>
      <w:tr w:rsidR="0081690C" w:rsidTr="00726C94">
        <w:tc>
          <w:tcPr>
            <w:tcW w:w="1798" w:type="dxa"/>
            <w:tcBorders>
              <w:top w:val="single" w:sz="8" w:space="0" w:color="4CA146"/>
              <w:bottom w:val="single" w:sz="8" w:space="0" w:color="4CA146"/>
            </w:tcBorders>
          </w:tcPr>
          <w:p w:rsidR="0081690C" w:rsidRDefault="0081690C" w:rsidP="00801803">
            <w:pPr>
              <w:rPr>
                <w:rFonts w:eastAsia="Times New Roman" w:cstheme="minorHAnsi"/>
              </w:rPr>
            </w:pPr>
            <w:r>
              <w:rPr>
                <w:rFonts w:eastAsia="Times New Roman" w:cstheme="minorHAnsi"/>
              </w:rPr>
              <w:t xml:space="preserve">Sept. 19-23 </w:t>
            </w:r>
          </w:p>
        </w:tc>
        <w:tc>
          <w:tcPr>
            <w:tcW w:w="6724" w:type="dxa"/>
            <w:tcBorders>
              <w:top w:val="single" w:sz="8" w:space="0" w:color="4CA146"/>
              <w:bottom w:val="single" w:sz="8" w:space="0" w:color="4CA146"/>
            </w:tcBorders>
          </w:tcPr>
          <w:p w:rsidR="0081690C" w:rsidRDefault="0081690C" w:rsidP="00801803">
            <w:pPr>
              <w:rPr>
                <w:rFonts w:eastAsia="Times New Roman" w:cstheme="minorHAnsi"/>
              </w:rPr>
            </w:pPr>
            <w:r>
              <w:rPr>
                <w:rFonts w:eastAsia="Times New Roman" w:cstheme="minorHAnsi"/>
              </w:rPr>
              <w:t>Joint Global Fund-University of Oslo mission to Sierra Leone to strengthen in-country DHIS2 capacity</w:t>
            </w:r>
          </w:p>
        </w:tc>
      </w:tr>
      <w:tr w:rsidR="00E81F67" w:rsidTr="00726C94">
        <w:tc>
          <w:tcPr>
            <w:tcW w:w="1798" w:type="dxa"/>
            <w:tcBorders>
              <w:top w:val="single" w:sz="8" w:space="0" w:color="4CA146"/>
              <w:bottom w:val="single" w:sz="8" w:space="0" w:color="4CA146"/>
            </w:tcBorders>
          </w:tcPr>
          <w:p w:rsidR="00E81F67" w:rsidRDefault="00E81F67" w:rsidP="00801803">
            <w:r>
              <w:t>Sept</w:t>
            </w:r>
            <w:r w:rsidR="0081690C">
              <w:t>. 22</w:t>
            </w:r>
            <w:r>
              <w:t xml:space="preserve"> </w:t>
            </w:r>
            <w:r w:rsidRPr="00204021">
              <w:t xml:space="preserve"> </w:t>
            </w:r>
          </w:p>
        </w:tc>
        <w:tc>
          <w:tcPr>
            <w:tcW w:w="6724" w:type="dxa"/>
            <w:tcBorders>
              <w:top w:val="single" w:sz="8" w:space="0" w:color="4CA146"/>
              <w:bottom w:val="single" w:sz="8" w:space="0" w:color="4CA146"/>
            </w:tcBorders>
          </w:tcPr>
          <w:p w:rsidR="00E81F67" w:rsidRDefault="00E81F67" w:rsidP="00801803">
            <w:r w:rsidRPr="00204021">
              <w:t>Globa</w:t>
            </w:r>
            <w:r>
              <w:t>l Health Agency Leaders meeting</w:t>
            </w:r>
            <w:r w:rsidRPr="00204021">
              <w:t xml:space="preserve"> </w:t>
            </w:r>
            <w:r>
              <w:t>(</w:t>
            </w:r>
            <w:r w:rsidRPr="00204021">
              <w:t>New York</w:t>
            </w:r>
            <w:r>
              <w:t>)</w:t>
            </w:r>
          </w:p>
        </w:tc>
      </w:tr>
      <w:tr w:rsidR="00E81F67" w:rsidTr="00726C94">
        <w:tc>
          <w:tcPr>
            <w:tcW w:w="1798" w:type="dxa"/>
            <w:tcBorders>
              <w:top w:val="single" w:sz="8" w:space="0" w:color="4CA146"/>
              <w:bottom w:val="single" w:sz="8" w:space="0" w:color="4CA146"/>
            </w:tcBorders>
          </w:tcPr>
          <w:p w:rsidR="00E81F67" w:rsidRDefault="00E81F67" w:rsidP="00801803">
            <w:r>
              <w:t xml:space="preserve">Sept. 22       </w:t>
            </w:r>
          </w:p>
        </w:tc>
        <w:tc>
          <w:tcPr>
            <w:tcW w:w="6724" w:type="dxa"/>
            <w:tcBorders>
              <w:top w:val="single" w:sz="8" w:space="0" w:color="4CA146"/>
              <w:bottom w:val="single" w:sz="8" w:space="0" w:color="4CA146"/>
            </w:tcBorders>
          </w:tcPr>
          <w:p w:rsidR="00E81F67" w:rsidRDefault="00E81F67" w:rsidP="00801803">
            <w:r>
              <w:t>Side Event on Universal Health Coverage at 71</w:t>
            </w:r>
            <w:r w:rsidRPr="0050636E">
              <w:rPr>
                <w:vertAlign w:val="superscript"/>
              </w:rPr>
              <w:t>st</w:t>
            </w:r>
            <w:r>
              <w:t xml:space="preserve"> session of UN General Assembly (New York)</w:t>
            </w:r>
          </w:p>
        </w:tc>
      </w:tr>
      <w:tr w:rsidR="00D922DC" w:rsidTr="00726C94">
        <w:tc>
          <w:tcPr>
            <w:tcW w:w="1798" w:type="dxa"/>
            <w:tcBorders>
              <w:top w:val="single" w:sz="8" w:space="0" w:color="4CA146"/>
              <w:bottom w:val="single" w:sz="8" w:space="0" w:color="4CA146"/>
            </w:tcBorders>
          </w:tcPr>
          <w:p w:rsidR="00D922DC" w:rsidRDefault="00D922DC" w:rsidP="00801803">
            <w:r>
              <w:t>Sept. 29</w:t>
            </w:r>
          </w:p>
        </w:tc>
        <w:tc>
          <w:tcPr>
            <w:tcW w:w="6724" w:type="dxa"/>
            <w:tcBorders>
              <w:top w:val="single" w:sz="8" w:space="0" w:color="4CA146"/>
              <w:bottom w:val="single" w:sz="8" w:space="0" w:color="4CA146"/>
            </w:tcBorders>
          </w:tcPr>
          <w:p w:rsidR="00D922DC" w:rsidRDefault="00D922DC" w:rsidP="00801803">
            <w:r>
              <w:t>Monthly HDC core team/working group leads call (dial-in)</w:t>
            </w:r>
          </w:p>
        </w:tc>
      </w:tr>
      <w:tr w:rsidR="00E81F67" w:rsidRPr="00204021" w:rsidTr="00396D0F">
        <w:tc>
          <w:tcPr>
            <w:tcW w:w="1798" w:type="dxa"/>
          </w:tcPr>
          <w:p w:rsidR="00E81F67" w:rsidRPr="00204021" w:rsidRDefault="00E81F67" w:rsidP="00801803">
            <w:pPr>
              <w:pStyle w:val="ListParagraph"/>
              <w:ind w:left="0"/>
              <w:rPr>
                <w:rFonts w:eastAsia="Times New Roman" w:cstheme="minorHAnsi"/>
              </w:rPr>
            </w:pPr>
            <w:r>
              <w:rPr>
                <w:rFonts w:eastAsia="Times New Roman" w:cstheme="minorHAnsi"/>
              </w:rPr>
              <w:t>Oct. 5</w:t>
            </w:r>
          </w:p>
        </w:tc>
        <w:tc>
          <w:tcPr>
            <w:tcW w:w="6724" w:type="dxa"/>
          </w:tcPr>
          <w:p w:rsidR="00E81F67" w:rsidRPr="00204021" w:rsidRDefault="00E81F67" w:rsidP="00801803">
            <w:pPr>
              <w:pStyle w:val="ListParagraph"/>
              <w:ind w:left="0"/>
              <w:rPr>
                <w:rFonts w:eastAsia="Times New Roman" w:cstheme="minorHAnsi"/>
              </w:rPr>
            </w:pPr>
            <w:r w:rsidRPr="00990896">
              <w:rPr>
                <w:rFonts w:eastAsia="Times New Roman" w:cstheme="minorHAnsi"/>
              </w:rPr>
              <w:t>8th meeting of Global CRVS Group</w:t>
            </w:r>
            <w:r>
              <w:rPr>
                <w:rFonts w:eastAsia="Times New Roman" w:cstheme="minorHAnsi"/>
              </w:rPr>
              <w:t>,</w:t>
            </w:r>
            <w:r w:rsidRPr="00990896">
              <w:rPr>
                <w:rFonts w:eastAsia="Times New Roman" w:cstheme="minorHAnsi"/>
              </w:rPr>
              <w:t xml:space="preserve"> </w:t>
            </w:r>
            <w:r w:rsidR="00D922DC">
              <w:rPr>
                <w:rFonts w:eastAsia="Times New Roman" w:cstheme="minorHAnsi"/>
              </w:rPr>
              <w:t>(</w:t>
            </w:r>
            <w:r w:rsidRPr="00990896">
              <w:rPr>
                <w:rFonts w:eastAsia="Times New Roman" w:cstheme="minorHAnsi"/>
              </w:rPr>
              <w:t>UNICEF headquarters</w:t>
            </w:r>
            <w:r>
              <w:rPr>
                <w:rFonts w:eastAsia="Times New Roman" w:cstheme="minorHAnsi"/>
              </w:rPr>
              <w:t xml:space="preserve">, </w:t>
            </w:r>
            <w:r w:rsidRPr="00990896">
              <w:rPr>
                <w:rFonts w:eastAsia="Times New Roman" w:cstheme="minorHAnsi"/>
              </w:rPr>
              <w:t>New York</w:t>
            </w:r>
            <w:r w:rsidR="00D922DC">
              <w:rPr>
                <w:rFonts w:eastAsia="Times New Roman" w:cstheme="minorHAnsi"/>
              </w:rPr>
              <w:t>)</w:t>
            </w:r>
          </w:p>
        </w:tc>
      </w:tr>
      <w:tr w:rsidR="00396D0F" w:rsidRPr="00204021" w:rsidTr="00726C94">
        <w:tc>
          <w:tcPr>
            <w:tcW w:w="1798" w:type="dxa"/>
            <w:tcBorders>
              <w:bottom w:val="single" w:sz="8" w:space="0" w:color="4CA146"/>
            </w:tcBorders>
          </w:tcPr>
          <w:p w:rsidR="00396D0F" w:rsidRDefault="00396D0F" w:rsidP="00801803">
            <w:pPr>
              <w:pStyle w:val="ListParagraph"/>
              <w:ind w:left="0"/>
              <w:rPr>
                <w:rFonts w:eastAsia="Times New Roman" w:cstheme="minorHAnsi"/>
              </w:rPr>
            </w:pPr>
            <w:r>
              <w:rPr>
                <w:rFonts w:eastAsia="Times New Roman" w:cstheme="minorHAnsi"/>
              </w:rPr>
              <w:t>Oct. 5-7</w:t>
            </w:r>
          </w:p>
        </w:tc>
        <w:tc>
          <w:tcPr>
            <w:tcW w:w="6724" w:type="dxa"/>
            <w:tcBorders>
              <w:bottom w:val="single" w:sz="8" w:space="0" w:color="4CA146"/>
            </w:tcBorders>
          </w:tcPr>
          <w:p w:rsidR="00396D0F" w:rsidRPr="00990896" w:rsidRDefault="00726A7E" w:rsidP="00801803">
            <w:pPr>
              <w:pStyle w:val="ListParagraph"/>
              <w:ind w:left="0"/>
              <w:rPr>
                <w:rFonts w:eastAsia="Times New Roman" w:cstheme="minorHAnsi"/>
              </w:rPr>
            </w:pPr>
            <w:r>
              <w:rPr>
                <w:rFonts w:eastAsia="Times New Roman" w:cstheme="minorHAnsi"/>
              </w:rPr>
              <w:t xml:space="preserve">Multi-stakeholder </w:t>
            </w:r>
            <w:r w:rsidR="00396D0F">
              <w:rPr>
                <w:rFonts w:eastAsia="Times New Roman" w:cstheme="minorHAnsi"/>
              </w:rPr>
              <w:t>workshop on Sierra Leone health systems strengthening, community and digital health (Freetown)</w:t>
            </w:r>
          </w:p>
        </w:tc>
      </w:tr>
    </w:tbl>
    <w:p w:rsidR="004D54C7" w:rsidRPr="001C3466" w:rsidRDefault="00E81F67" w:rsidP="003920F3">
      <w:pPr>
        <w:pStyle w:val="PlainText"/>
        <w:rPr>
          <w:rFonts w:asciiTheme="minorHAnsi" w:hAnsiTheme="minorHAnsi"/>
        </w:rPr>
      </w:pPr>
      <w:r>
        <w:rPr>
          <w:rFonts w:asciiTheme="minorHAnsi" w:hAnsiTheme="minorHAnsi"/>
        </w:rPr>
        <w:br/>
      </w:r>
      <w:r w:rsidR="00870004" w:rsidRPr="001C3466">
        <w:rPr>
          <w:rFonts w:asciiTheme="minorHAnsi" w:hAnsiTheme="minorHAnsi"/>
        </w:rPr>
        <w:t>Best wishes,</w:t>
      </w:r>
    </w:p>
    <w:p w:rsidR="004D54C7" w:rsidRPr="001C3466" w:rsidRDefault="008D3E60" w:rsidP="003920F3">
      <w:pPr>
        <w:pStyle w:val="PlainText"/>
        <w:rPr>
          <w:rFonts w:asciiTheme="minorHAnsi" w:hAnsiTheme="minorHAnsi"/>
        </w:rPr>
      </w:pPr>
      <w:r w:rsidRPr="001C3466">
        <w:rPr>
          <w:rFonts w:asciiTheme="minorHAnsi" w:hAnsiTheme="minorHAnsi"/>
        </w:rPr>
        <w:t>The Health Data Coll</w:t>
      </w:r>
      <w:r w:rsidR="00A668DA" w:rsidRPr="001C3466">
        <w:rPr>
          <w:rFonts w:asciiTheme="minorHAnsi" w:hAnsiTheme="minorHAnsi"/>
        </w:rPr>
        <w:t>aborative</w:t>
      </w:r>
      <w:r w:rsidR="00C905FC" w:rsidRPr="001C3466">
        <w:rPr>
          <w:rFonts w:asciiTheme="minorHAnsi" w:hAnsiTheme="minorHAnsi"/>
        </w:rPr>
        <w:t xml:space="preserve"> communications team </w:t>
      </w:r>
    </w:p>
    <w:p w:rsidR="008C2C17" w:rsidRPr="001C3466" w:rsidRDefault="008C2C17" w:rsidP="003920F3">
      <w:pPr>
        <w:pStyle w:val="PlainText"/>
        <w:rPr>
          <w:rFonts w:asciiTheme="minorHAnsi" w:hAnsiTheme="minorHAnsi"/>
          <w:b/>
          <w:bCs/>
        </w:rPr>
      </w:pPr>
    </w:p>
    <w:p w:rsidR="00F215D8" w:rsidRPr="001C3466" w:rsidRDefault="00F215D8" w:rsidP="003920F3">
      <w:pPr>
        <w:pStyle w:val="PlainText"/>
        <w:rPr>
          <w:rFonts w:asciiTheme="minorHAnsi" w:hAnsiTheme="minorHAnsi"/>
          <w:b/>
          <w:bCs/>
        </w:rPr>
      </w:pPr>
    </w:p>
    <w:p w:rsidR="00BE5B56" w:rsidRPr="001C3466" w:rsidRDefault="00BE5B56" w:rsidP="003920F3">
      <w:pPr>
        <w:pStyle w:val="PlainText"/>
        <w:rPr>
          <w:rFonts w:asciiTheme="minorHAnsi" w:hAnsiTheme="minorHAnsi"/>
        </w:rPr>
      </w:pPr>
    </w:p>
    <w:sectPr w:rsidR="00BE5B56" w:rsidRPr="001C3466" w:rsidSect="00726E7F">
      <w:headerReference w:type="default" r:id="rId26"/>
      <w:footerReference w:type="default" r:id="rId27"/>
      <w:footerReference w:type="first" r:id="rId28"/>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2C" w:rsidRDefault="0098112C" w:rsidP="00363797">
      <w:pPr>
        <w:spacing w:after="0" w:line="240" w:lineRule="auto"/>
      </w:pPr>
      <w:r>
        <w:separator/>
      </w:r>
    </w:p>
  </w:endnote>
  <w:endnote w:type="continuationSeparator" w:id="0">
    <w:p w:rsidR="0098112C" w:rsidRDefault="0098112C" w:rsidP="0036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97" w:rsidRDefault="00363797" w:rsidP="00363797">
    <w:pPr>
      <w:pStyle w:val="Footer"/>
      <w:jc w:val="center"/>
    </w:pPr>
    <w:r w:rsidRPr="00363797">
      <w:rPr>
        <w:color w:val="4CA146"/>
      </w:rPr>
      <w:t>–</w:t>
    </w:r>
    <w:r>
      <w:t xml:space="preserve"> </w:t>
    </w:r>
    <w:sdt>
      <w:sdtPr>
        <w:id w:val="1596970346"/>
        <w:docPartObj>
          <w:docPartGallery w:val="Page Numbers (Bottom of Page)"/>
          <w:docPartUnique/>
        </w:docPartObj>
      </w:sdtPr>
      <w:sdtEndPr>
        <w:rPr>
          <w:noProof/>
          <w:color w:val="4CA146"/>
        </w:rPr>
      </w:sdtEndPr>
      <w:sdtContent>
        <w:r w:rsidRPr="00363797">
          <w:rPr>
            <w:color w:val="7F7F7F" w:themeColor="text1" w:themeTint="80"/>
          </w:rPr>
          <w:fldChar w:fldCharType="begin"/>
        </w:r>
        <w:r w:rsidRPr="00363797">
          <w:rPr>
            <w:color w:val="7F7F7F" w:themeColor="text1" w:themeTint="80"/>
          </w:rPr>
          <w:instrText xml:space="preserve"> PAGE   \* MERGEFORMAT </w:instrText>
        </w:r>
        <w:r w:rsidRPr="00363797">
          <w:rPr>
            <w:color w:val="7F7F7F" w:themeColor="text1" w:themeTint="80"/>
          </w:rPr>
          <w:fldChar w:fldCharType="separate"/>
        </w:r>
        <w:r w:rsidR="003711C1">
          <w:rPr>
            <w:noProof/>
            <w:color w:val="7F7F7F" w:themeColor="text1" w:themeTint="80"/>
          </w:rPr>
          <w:t>3</w:t>
        </w:r>
        <w:r w:rsidRPr="00363797">
          <w:rPr>
            <w:noProof/>
            <w:color w:val="7F7F7F" w:themeColor="text1" w:themeTint="80"/>
          </w:rPr>
          <w:fldChar w:fldCharType="end"/>
        </w:r>
        <w:r w:rsidRPr="00363797">
          <w:rPr>
            <w:noProof/>
            <w:color w:val="7F7F7F" w:themeColor="text1" w:themeTint="80"/>
          </w:rPr>
          <w:t xml:space="preserve"> </w:t>
        </w:r>
        <w:r w:rsidRPr="00363797">
          <w:rPr>
            <w:noProof/>
            <w:color w:val="4CA146"/>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97" w:rsidRDefault="00363797" w:rsidP="00363797">
    <w:pPr>
      <w:pStyle w:val="Footer"/>
      <w:jc w:val="center"/>
    </w:pPr>
    <w:r w:rsidRPr="00363797">
      <w:rPr>
        <w:color w:val="4CA146"/>
      </w:rPr>
      <w:t>–</w:t>
    </w:r>
    <w:r>
      <w:t xml:space="preserve"> </w:t>
    </w:r>
    <w:sdt>
      <w:sdtPr>
        <w:id w:val="-944771066"/>
        <w:docPartObj>
          <w:docPartGallery w:val="Page Numbers (Bottom of Page)"/>
          <w:docPartUnique/>
        </w:docPartObj>
      </w:sdtPr>
      <w:sdtEndPr>
        <w:rPr>
          <w:noProof/>
          <w:color w:val="4CA146"/>
        </w:rPr>
      </w:sdtEndPr>
      <w:sdtContent>
        <w:r w:rsidRPr="00363797">
          <w:rPr>
            <w:color w:val="7F7F7F" w:themeColor="text1" w:themeTint="80"/>
          </w:rPr>
          <w:fldChar w:fldCharType="begin"/>
        </w:r>
        <w:r w:rsidRPr="00363797">
          <w:rPr>
            <w:color w:val="7F7F7F" w:themeColor="text1" w:themeTint="80"/>
          </w:rPr>
          <w:instrText xml:space="preserve"> PAGE   \* MERGEFORMAT </w:instrText>
        </w:r>
        <w:r w:rsidRPr="00363797">
          <w:rPr>
            <w:color w:val="7F7F7F" w:themeColor="text1" w:themeTint="80"/>
          </w:rPr>
          <w:fldChar w:fldCharType="separate"/>
        </w:r>
        <w:r w:rsidR="003711C1">
          <w:rPr>
            <w:noProof/>
            <w:color w:val="7F7F7F" w:themeColor="text1" w:themeTint="80"/>
          </w:rPr>
          <w:t>1</w:t>
        </w:r>
        <w:r w:rsidRPr="00363797">
          <w:rPr>
            <w:noProof/>
            <w:color w:val="7F7F7F" w:themeColor="text1" w:themeTint="80"/>
          </w:rPr>
          <w:fldChar w:fldCharType="end"/>
        </w:r>
        <w:r w:rsidRPr="00363797">
          <w:rPr>
            <w:noProof/>
            <w:color w:val="7F7F7F" w:themeColor="text1" w:themeTint="80"/>
          </w:rPr>
          <w:t xml:space="preserve"> </w:t>
        </w:r>
        <w:r w:rsidRPr="00363797">
          <w:rPr>
            <w:noProof/>
            <w:color w:val="4CA146"/>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2C" w:rsidRDefault="0098112C" w:rsidP="00363797">
      <w:pPr>
        <w:spacing w:after="0" w:line="240" w:lineRule="auto"/>
      </w:pPr>
      <w:r>
        <w:separator/>
      </w:r>
    </w:p>
  </w:footnote>
  <w:footnote w:type="continuationSeparator" w:id="0">
    <w:p w:rsidR="0098112C" w:rsidRDefault="0098112C" w:rsidP="00363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97" w:rsidRPr="00363797" w:rsidRDefault="00363797" w:rsidP="00363797">
    <w:pPr>
      <w:pStyle w:val="Header"/>
      <w:jc w:val="center"/>
      <w:rPr>
        <w:color w:val="4CA14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7F4"/>
    <w:multiLevelType w:val="hybridMultilevel"/>
    <w:tmpl w:val="8BDC21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B1CD6"/>
    <w:multiLevelType w:val="hybridMultilevel"/>
    <w:tmpl w:val="A4EE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E2F20"/>
    <w:multiLevelType w:val="hybridMultilevel"/>
    <w:tmpl w:val="003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F74F5"/>
    <w:multiLevelType w:val="hybridMultilevel"/>
    <w:tmpl w:val="55725340"/>
    <w:lvl w:ilvl="0" w:tplc="30BCE4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21A8D"/>
    <w:multiLevelType w:val="hybridMultilevel"/>
    <w:tmpl w:val="AF68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E02A2"/>
    <w:multiLevelType w:val="hybridMultilevel"/>
    <w:tmpl w:val="10A6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93154"/>
    <w:multiLevelType w:val="hybridMultilevel"/>
    <w:tmpl w:val="1B94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31452"/>
    <w:multiLevelType w:val="hybridMultilevel"/>
    <w:tmpl w:val="8022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33BE9"/>
    <w:multiLevelType w:val="hybridMultilevel"/>
    <w:tmpl w:val="47B4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9A7FC3"/>
    <w:multiLevelType w:val="hybridMultilevel"/>
    <w:tmpl w:val="862C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4E7ABF"/>
    <w:multiLevelType w:val="hybridMultilevel"/>
    <w:tmpl w:val="2BC6D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234C19"/>
    <w:multiLevelType w:val="multilevel"/>
    <w:tmpl w:val="1E3C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F57A4"/>
    <w:multiLevelType w:val="hybridMultilevel"/>
    <w:tmpl w:val="7E40E0D2"/>
    <w:lvl w:ilvl="0" w:tplc="DDA48A3A">
      <w:start w:val="1"/>
      <w:numFmt w:val="bullet"/>
      <w:lvlText w:val=""/>
      <w:lvlJc w:val="left"/>
      <w:pPr>
        <w:ind w:left="1004" w:hanging="360"/>
      </w:pPr>
      <w:rPr>
        <w:rFonts w:ascii="Wingdings" w:hAnsi="Wingdings" w:cs="Wingdings" w:hint="default"/>
        <w:b/>
        <w:i w:val="0"/>
        <w:color w:val="4CA146"/>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2EFE745C"/>
    <w:multiLevelType w:val="hybridMultilevel"/>
    <w:tmpl w:val="8DDE15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A90272"/>
    <w:multiLevelType w:val="hybridMultilevel"/>
    <w:tmpl w:val="417EF966"/>
    <w:lvl w:ilvl="0" w:tplc="CF58F5D6">
      <w:start w:val="1"/>
      <w:numFmt w:val="bullet"/>
      <w:pStyle w:val="BulletedList"/>
      <w:lvlText w:val=""/>
      <w:lvlJc w:val="left"/>
      <w:pPr>
        <w:ind w:left="644" w:hanging="360"/>
      </w:pPr>
      <w:rPr>
        <w:rFonts w:ascii="Wingdings" w:hAnsi="Wingdings" w:cs="Wingdings" w:hint="default"/>
        <w:b/>
        <w:i w:val="0"/>
        <w:color w:val="4CA146"/>
        <w:sz w:val="24"/>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34DC0915"/>
    <w:multiLevelType w:val="hybridMultilevel"/>
    <w:tmpl w:val="4268F6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C2714"/>
    <w:multiLevelType w:val="hybridMultilevel"/>
    <w:tmpl w:val="A832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C56DA3"/>
    <w:multiLevelType w:val="hybridMultilevel"/>
    <w:tmpl w:val="101C6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613D06"/>
    <w:multiLevelType w:val="multilevel"/>
    <w:tmpl w:val="9B7C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9172A"/>
    <w:multiLevelType w:val="hybridMultilevel"/>
    <w:tmpl w:val="D19CDFE4"/>
    <w:lvl w:ilvl="0" w:tplc="6D7E1700">
      <w:numFmt w:val="bullet"/>
      <w:lvlText w:val="-"/>
      <w:lvlJc w:val="left"/>
      <w:pPr>
        <w:ind w:left="408" w:hanging="360"/>
      </w:pPr>
      <w:rPr>
        <w:rFonts w:ascii="Calibri" w:eastAsiaTheme="minorEastAsia"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nsid w:val="752445E9"/>
    <w:multiLevelType w:val="hybridMultilevel"/>
    <w:tmpl w:val="90EE7760"/>
    <w:lvl w:ilvl="0" w:tplc="DDA48A3A">
      <w:start w:val="1"/>
      <w:numFmt w:val="bullet"/>
      <w:lvlText w:val=""/>
      <w:lvlJc w:val="left"/>
      <w:pPr>
        <w:ind w:left="1004" w:hanging="360"/>
      </w:pPr>
      <w:rPr>
        <w:rFonts w:ascii="Wingdings" w:hAnsi="Wingdings" w:cs="Wingdings" w:hint="default"/>
        <w:b/>
        <w:i w:val="0"/>
        <w:color w:val="4CA146"/>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77775132"/>
    <w:multiLevelType w:val="hybridMultilevel"/>
    <w:tmpl w:val="48BCD6CC"/>
    <w:lvl w:ilvl="0" w:tplc="6CFEB1C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9C67A53"/>
    <w:multiLevelType w:val="hybridMultilevel"/>
    <w:tmpl w:val="295289EE"/>
    <w:lvl w:ilvl="0" w:tplc="DDA48A3A">
      <w:start w:val="1"/>
      <w:numFmt w:val="bullet"/>
      <w:lvlText w:val=""/>
      <w:lvlJc w:val="left"/>
      <w:pPr>
        <w:ind w:left="720" w:hanging="360"/>
      </w:pPr>
      <w:rPr>
        <w:rFonts w:ascii="Wingdings" w:hAnsi="Wingdings" w:cs="Wingdings" w:hint="default"/>
        <w:b/>
        <w:i w:val="0"/>
        <w:color w:val="4CA14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4"/>
  </w:num>
  <w:num w:numId="5">
    <w:abstractNumId w:val="5"/>
  </w:num>
  <w:num w:numId="6">
    <w:abstractNumId w:val="4"/>
  </w:num>
  <w:num w:numId="7">
    <w:abstractNumId w:val="17"/>
  </w:num>
  <w:num w:numId="8">
    <w:abstractNumId w:val="13"/>
  </w:num>
  <w:num w:numId="9">
    <w:abstractNumId w:val="14"/>
  </w:num>
  <w:num w:numId="10">
    <w:abstractNumId w:val="22"/>
  </w:num>
  <w:num w:numId="11">
    <w:abstractNumId w:val="12"/>
  </w:num>
  <w:num w:numId="12">
    <w:abstractNumId w:val="20"/>
  </w:num>
  <w:num w:numId="13">
    <w:abstractNumId w:val="15"/>
  </w:num>
  <w:num w:numId="14">
    <w:abstractNumId w:val="2"/>
  </w:num>
  <w:num w:numId="15">
    <w:abstractNumId w:val="11"/>
  </w:num>
  <w:num w:numId="16">
    <w:abstractNumId w:val="18"/>
  </w:num>
  <w:num w:numId="17">
    <w:abstractNumId w:val="7"/>
  </w:num>
  <w:num w:numId="18">
    <w:abstractNumId w:val="0"/>
  </w:num>
  <w:num w:numId="19">
    <w:abstractNumId w:val="8"/>
  </w:num>
  <w:num w:numId="20">
    <w:abstractNumId w:val="21"/>
  </w:num>
  <w:num w:numId="21">
    <w:abstractNumId w:val="16"/>
  </w:num>
  <w:num w:numId="22">
    <w:abstractNumId w:val="17"/>
  </w:num>
  <w:num w:numId="23">
    <w:abstractNumId w:val="14"/>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C7"/>
    <w:rsid w:val="00003625"/>
    <w:rsid w:val="00036C58"/>
    <w:rsid w:val="0004569E"/>
    <w:rsid w:val="00075AA3"/>
    <w:rsid w:val="000827C6"/>
    <w:rsid w:val="000938EE"/>
    <w:rsid w:val="000A0784"/>
    <w:rsid w:val="000C352A"/>
    <w:rsid w:val="000C4959"/>
    <w:rsid w:val="000C7933"/>
    <w:rsid w:val="001007FB"/>
    <w:rsid w:val="001047BC"/>
    <w:rsid w:val="0010529A"/>
    <w:rsid w:val="00113B38"/>
    <w:rsid w:val="0012315F"/>
    <w:rsid w:val="001264ED"/>
    <w:rsid w:val="00131F8F"/>
    <w:rsid w:val="0015335D"/>
    <w:rsid w:val="00155E9A"/>
    <w:rsid w:val="00165FBC"/>
    <w:rsid w:val="00191DE0"/>
    <w:rsid w:val="001972C8"/>
    <w:rsid w:val="001A2930"/>
    <w:rsid w:val="001B157D"/>
    <w:rsid w:val="001B2B50"/>
    <w:rsid w:val="001C1182"/>
    <w:rsid w:val="001C3466"/>
    <w:rsid w:val="001D0F3F"/>
    <w:rsid w:val="001D3DC8"/>
    <w:rsid w:val="001E55EF"/>
    <w:rsid w:val="002030F2"/>
    <w:rsid w:val="002057FC"/>
    <w:rsid w:val="00216004"/>
    <w:rsid w:val="00216C70"/>
    <w:rsid w:val="00221FA1"/>
    <w:rsid w:val="00232450"/>
    <w:rsid w:val="00274026"/>
    <w:rsid w:val="00277014"/>
    <w:rsid w:val="00277A66"/>
    <w:rsid w:val="00282123"/>
    <w:rsid w:val="002977D1"/>
    <w:rsid w:val="002A4F0B"/>
    <w:rsid w:val="002B0130"/>
    <w:rsid w:val="002B6922"/>
    <w:rsid w:val="002D3CF6"/>
    <w:rsid w:val="002D58D1"/>
    <w:rsid w:val="002D7140"/>
    <w:rsid w:val="002F33B9"/>
    <w:rsid w:val="00301C3B"/>
    <w:rsid w:val="00322E19"/>
    <w:rsid w:val="0033152B"/>
    <w:rsid w:val="003400C7"/>
    <w:rsid w:val="00361FD4"/>
    <w:rsid w:val="00363797"/>
    <w:rsid w:val="003711C1"/>
    <w:rsid w:val="003738A3"/>
    <w:rsid w:val="003920F3"/>
    <w:rsid w:val="00394157"/>
    <w:rsid w:val="00396D0F"/>
    <w:rsid w:val="003B20C1"/>
    <w:rsid w:val="003B240C"/>
    <w:rsid w:val="003B4F13"/>
    <w:rsid w:val="003C2A8B"/>
    <w:rsid w:val="003C6F9E"/>
    <w:rsid w:val="003D75FB"/>
    <w:rsid w:val="003E0A9D"/>
    <w:rsid w:val="003E2973"/>
    <w:rsid w:val="003E418F"/>
    <w:rsid w:val="003E4F1D"/>
    <w:rsid w:val="003E7E65"/>
    <w:rsid w:val="003F1013"/>
    <w:rsid w:val="0040483B"/>
    <w:rsid w:val="00404A41"/>
    <w:rsid w:val="00406DBE"/>
    <w:rsid w:val="00422AE9"/>
    <w:rsid w:val="004252A4"/>
    <w:rsid w:val="00442509"/>
    <w:rsid w:val="00445415"/>
    <w:rsid w:val="00450DE0"/>
    <w:rsid w:val="00457DBD"/>
    <w:rsid w:val="004628C7"/>
    <w:rsid w:val="004663F2"/>
    <w:rsid w:val="00483B4D"/>
    <w:rsid w:val="00495733"/>
    <w:rsid w:val="004A6121"/>
    <w:rsid w:val="004D54C7"/>
    <w:rsid w:val="004D658A"/>
    <w:rsid w:val="004F64EC"/>
    <w:rsid w:val="00504068"/>
    <w:rsid w:val="0050636E"/>
    <w:rsid w:val="00520852"/>
    <w:rsid w:val="005232FD"/>
    <w:rsid w:val="005448A7"/>
    <w:rsid w:val="00553DC1"/>
    <w:rsid w:val="00571C23"/>
    <w:rsid w:val="00577402"/>
    <w:rsid w:val="00580025"/>
    <w:rsid w:val="005B2D6E"/>
    <w:rsid w:val="005E26C9"/>
    <w:rsid w:val="00641B40"/>
    <w:rsid w:val="00661519"/>
    <w:rsid w:val="0066434B"/>
    <w:rsid w:val="006653ED"/>
    <w:rsid w:val="00666A67"/>
    <w:rsid w:val="006A6AC3"/>
    <w:rsid w:val="006C6EF4"/>
    <w:rsid w:val="006D2303"/>
    <w:rsid w:val="006D582C"/>
    <w:rsid w:val="006E45E6"/>
    <w:rsid w:val="00716E56"/>
    <w:rsid w:val="00722E53"/>
    <w:rsid w:val="00726A7E"/>
    <w:rsid w:val="00726E7F"/>
    <w:rsid w:val="00726FAF"/>
    <w:rsid w:val="00731FB4"/>
    <w:rsid w:val="00740C85"/>
    <w:rsid w:val="00741D8C"/>
    <w:rsid w:val="00745DB2"/>
    <w:rsid w:val="0077650F"/>
    <w:rsid w:val="007A677C"/>
    <w:rsid w:val="007A6860"/>
    <w:rsid w:val="007D68CC"/>
    <w:rsid w:val="007E5D00"/>
    <w:rsid w:val="007F21FA"/>
    <w:rsid w:val="008015C1"/>
    <w:rsid w:val="00803229"/>
    <w:rsid w:val="00806B12"/>
    <w:rsid w:val="0081690C"/>
    <w:rsid w:val="00842D01"/>
    <w:rsid w:val="00852CBA"/>
    <w:rsid w:val="00863865"/>
    <w:rsid w:val="00864C52"/>
    <w:rsid w:val="00870004"/>
    <w:rsid w:val="00890FC4"/>
    <w:rsid w:val="00891530"/>
    <w:rsid w:val="008C2C17"/>
    <w:rsid w:val="008C35A4"/>
    <w:rsid w:val="008D3E60"/>
    <w:rsid w:val="008D44AB"/>
    <w:rsid w:val="0094268D"/>
    <w:rsid w:val="00947A46"/>
    <w:rsid w:val="00951C09"/>
    <w:rsid w:val="00962A22"/>
    <w:rsid w:val="00971913"/>
    <w:rsid w:val="00972F45"/>
    <w:rsid w:val="0098112C"/>
    <w:rsid w:val="0098578C"/>
    <w:rsid w:val="009A221B"/>
    <w:rsid w:val="009B37CB"/>
    <w:rsid w:val="009C0321"/>
    <w:rsid w:val="00A23417"/>
    <w:rsid w:val="00A349F2"/>
    <w:rsid w:val="00A409EE"/>
    <w:rsid w:val="00A46EC3"/>
    <w:rsid w:val="00A64EA9"/>
    <w:rsid w:val="00A668DA"/>
    <w:rsid w:val="00A67AE5"/>
    <w:rsid w:val="00A72EC9"/>
    <w:rsid w:val="00A877AE"/>
    <w:rsid w:val="00A95052"/>
    <w:rsid w:val="00AA289B"/>
    <w:rsid w:val="00AD58B0"/>
    <w:rsid w:val="00AE3BEF"/>
    <w:rsid w:val="00AF50D4"/>
    <w:rsid w:val="00B231E8"/>
    <w:rsid w:val="00B24117"/>
    <w:rsid w:val="00B253B4"/>
    <w:rsid w:val="00B44608"/>
    <w:rsid w:val="00B64735"/>
    <w:rsid w:val="00BA6AE5"/>
    <w:rsid w:val="00BE5B56"/>
    <w:rsid w:val="00C05B6F"/>
    <w:rsid w:val="00C10357"/>
    <w:rsid w:val="00C16228"/>
    <w:rsid w:val="00C31B6E"/>
    <w:rsid w:val="00C54C99"/>
    <w:rsid w:val="00C905FC"/>
    <w:rsid w:val="00C91858"/>
    <w:rsid w:val="00CA2562"/>
    <w:rsid w:val="00CA4745"/>
    <w:rsid w:val="00CB3AAD"/>
    <w:rsid w:val="00CB5297"/>
    <w:rsid w:val="00CC457F"/>
    <w:rsid w:val="00CE324A"/>
    <w:rsid w:val="00D0578E"/>
    <w:rsid w:val="00D137C2"/>
    <w:rsid w:val="00D16223"/>
    <w:rsid w:val="00D32233"/>
    <w:rsid w:val="00D37CAF"/>
    <w:rsid w:val="00D55235"/>
    <w:rsid w:val="00D7630A"/>
    <w:rsid w:val="00D922DC"/>
    <w:rsid w:val="00DA5DFE"/>
    <w:rsid w:val="00DC7BE3"/>
    <w:rsid w:val="00DE0B7C"/>
    <w:rsid w:val="00DF5CCB"/>
    <w:rsid w:val="00DF793F"/>
    <w:rsid w:val="00E05893"/>
    <w:rsid w:val="00E2536E"/>
    <w:rsid w:val="00E26E52"/>
    <w:rsid w:val="00E352EA"/>
    <w:rsid w:val="00E37723"/>
    <w:rsid w:val="00E56DAA"/>
    <w:rsid w:val="00E81F67"/>
    <w:rsid w:val="00E9544C"/>
    <w:rsid w:val="00EC06C2"/>
    <w:rsid w:val="00EC4AB7"/>
    <w:rsid w:val="00EC6287"/>
    <w:rsid w:val="00ED338B"/>
    <w:rsid w:val="00ED3B77"/>
    <w:rsid w:val="00EE351E"/>
    <w:rsid w:val="00EF1C76"/>
    <w:rsid w:val="00F117CE"/>
    <w:rsid w:val="00F215D8"/>
    <w:rsid w:val="00F30F04"/>
    <w:rsid w:val="00F34CC4"/>
    <w:rsid w:val="00F9033E"/>
    <w:rsid w:val="00FA0414"/>
    <w:rsid w:val="00FD04E9"/>
    <w:rsid w:val="00FF5F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lainText"/>
    <w:next w:val="Normal"/>
    <w:link w:val="Heading1Char"/>
    <w:uiPriority w:val="9"/>
    <w:qFormat/>
    <w:rsid w:val="00726E7F"/>
    <w:pPr>
      <w:spacing w:after="120"/>
      <w:outlineLvl w:val="0"/>
    </w:pPr>
    <w:rPr>
      <w:rFonts w:ascii="Century Gothic" w:hAnsi="Century Gothic"/>
      <w:b/>
      <w:bCs/>
      <w:color w:val="4CA146"/>
      <w:sz w:val="36"/>
      <w:szCs w:val="36"/>
    </w:rPr>
  </w:style>
  <w:style w:type="paragraph" w:styleId="Heading3">
    <w:name w:val="heading 3"/>
    <w:basedOn w:val="Normal"/>
    <w:next w:val="Normal"/>
    <w:link w:val="Heading3Char"/>
    <w:uiPriority w:val="9"/>
    <w:semiHidden/>
    <w:unhideWhenUsed/>
    <w:qFormat/>
    <w:rsid w:val="00E56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4C7"/>
    <w:rPr>
      <w:color w:val="0000FF" w:themeColor="hyperlink"/>
      <w:u w:val="single"/>
    </w:rPr>
  </w:style>
  <w:style w:type="paragraph" w:styleId="PlainText">
    <w:name w:val="Plain Text"/>
    <w:basedOn w:val="Normal"/>
    <w:link w:val="PlainTextChar"/>
    <w:uiPriority w:val="99"/>
    <w:unhideWhenUsed/>
    <w:rsid w:val="004D54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54C7"/>
    <w:rPr>
      <w:rFonts w:ascii="Calibri" w:hAnsi="Calibri"/>
      <w:szCs w:val="21"/>
    </w:rPr>
  </w:style>
  <w:style w:type="paragraph" w:styleId="ListParagraph">
    <w:name w:val="List Paragraph"/>
    <w:basedOn w:val="Normal"/>
    <w:link w:val="ListParagraphChar"/>
    <w:uiPriority w:val="34"/>
    <w:qFormat/>
    <w:rsid w:val="00D37CAF"/>
    <w:pPr>
      <w:ind w:left="720"/>
      <w:contextualSpacing/>
    </w:pPr>
  </w:style>
  <w:style w:type="table" w:styleId="TableGrid">
    <w:name w:val="Table Grid"/>
    <w:basedOn w:val="TableNormal"/>
    <w:uiPriority w:val="59"/>
    <w:rsid w:val="00D3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97"/>
    <w:rPr>
      <w:rFonts w:ascii="Tahoma" w:hAnsi="Tahoma" w:cs="Tahoma"/>
      <w:sz w:val="16"/>
      <w:szCs w:val="16"/>
    </w:rPr>
  </w:style>
  <w:style w:type="character" w:customStyle="1" w:styleId="Heading1Char">
    <w:name w:val="Heading 1 Char"/>
    <w:basedOn w:val="DefaultParagraphFont"/>
    <w:link w:val="Heading1"/>
    <w:uiPriority w:val="9"/>
    <w:rsid w:val="00726E7F"/>
    <w:rPr>
      <w:rFonts w:ascii="Century Gothic" w:hAnsi="Century Gothic"/>
      <w:b/>
      <w:bCs/>
      <w:color w:val="4CA146"/>
      <w:sz w:val="36"/>
      <w:szCs w:val="36"/>
    </w:rPr>
  </w:style>
  <w:style w:type="paragraph" w:customStyle="1" w:styleId="BulletedList">
    <w:name w:val="BulletedList"/>
    <w:basedOn w:val="ListParagraph"/>
    <w:link w:val="BulletedListChar"/>
    <w:rsid w:val="00363797"/>
    <w:pPr>
      <w:numPr>
        <w:numId w:val="9"/>
      </w:numPr>
      <w:spacing w:after="180" w:line="240" w:lineRule="auto"/>
      <w:contextualSpacing w:val="0"/>
      <w:jc w:val="both"/>
    </w:pPr>
    <w:rPr>
      <w:rFonts w:ascii="Calibri" w:eastAsia="SimSun" w:hAnsi="Calibri" w:cs="Calibri"/>
      <w:lang w:val="en"/>
    </w:rPr>
  </w:style>
  <w:style w:type="character" w:customStyle="1" w:styleId="BulletedListChar">
    <w:name w:val="BulletedList Char"/>
    <w:link w:val="BulletedList"/>
    <w:rsid w:val="00363797"/>
    <w:rPr>
      <w:rFonts w:ascii="Calibri" w:eastAsia="SimSun" w:hAnsi="Calibri" w:cs="Calibri"/>
      <w:lang w:val="en"/>
    </w:rPr>
  </w:style>
  <w:style w:type="paragraph" w:styleId="Header">
    <w:name w:val="header"/>
    <w:basedOn w:val="Normal"/>
    <w:link w:val="HeaderChar"/>
    <w:uiPriority w:val="99"/>
    <w:unhideWhenUsed/>
    <w:rsid w:val="0036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97"/>
  </w:style>
  <w:style w:type="paragraph" w:styleId="Footer">
    <w:name w:val="footer"/>
    <w:basedOn w:val="Normal"/>
    <w:link w:val="FooterChar"/>
    <w:uiPriority w:val="99"/>
    <w:unhideWhenUsed/>
    <w:rsid w:val="0036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97"/>
  </w:style>
  <w:style w:type="character" w:customStyle="1" w:styleId="Heading3Char">
    <w:name w:val="Heading 3 Char"/>
    <w:basedOn w:val="DefaultParagraphFont"/>
    <w:link w:val="Heading3"/>
    <w:uiPriority w:val="9"/>
    <w:semiHidden/>
    <w:rsid w:val="00E56DAA"/>
    <w:rPr>
      <w:rFonts w:asciiTheme="majorHAnsi" w:eastAsiaTheme="majorEastAsia" w:hAnsiTheme="majorHAnsi" w:cstheme="majorBidi"/>
      <w:b/>
      <w:bCs/>
      <w:color w:val="4F81BD" w:themeColor="accent1"/>
    </w:rPr>
  </w:style>
  <w:style w:type="character" w:customStyle="1" w:styleId="gd">
    <w:name w:val="gd"/>
    <w:basedOn w:val="DefaultParagraphFont"/>
    <w:rsid w:val="00E56DAA"/>
  </w:style>
  <w:style w:type="character" w:customStyle="1" w:styleId="g3">
    <w:name w:val="g3"/>
    <w:basedOn w:val="DefaultParagraphFont"/>
    <w:rsid w:val="00E56DAA"/>
  </w:style>
  <w:style w:type="character" w:customStyle="1" w:styleId="hb">
    <w:name w:val="hb"/>
    <w:basedOn w:val="DefaultParagraphFont"/>
    <w:rsid w:val="00E56DAA"/>
  </w:style>
  <w:style w:type="character" w:customStyle="1" w:styleId="apple-converted-space">
    <w:name w:val="apple-converted-space"/>
    <w:basedOn w:val="DefaultParagraphFont"/>
    <w:rsid w:val="00E56DAA"/>
  </w:style>
  <w:style w:type="character" w:customStyle="1" w:styleId="g2">
    <w:name w:val="g2"/>
    <w:basedOn w:val="DefaultParagraphFont"/>
    <w:rsid w:val="00E56DAA"/>
  </w:style>
  <w:style w:type="character" w:customStyle="1" w:styleId="il">
    <w:name w:val="il"/>
    <w:basedOn w:val="DefaultParagraphFont"/>
    <w:rsid w:val="00E56DAA"/>
  </w:style>
  <w:style w:type="character" w:customStyle="1" w:styleId="aqj">
    <w:name w:val="aqj"/>
    <w:basedOn w:val="DefaultParagraphFont"/>
    <w:rsid w:val="00E56DAA"/>
  </w:style>
  <w:style w:type="paragraph" w:customStyle="1" w:styleId="Default">
    <w:name w:val="Default"/>
    <w:rsid w:val="0057740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53DC1"/>
    <w:rPr>
      <w:color w:val="800080" w:themeColor="followedHyperlink"/>
      <w:u w:val="single"/>
    </w:rPr>
  </w:style>
  <w:style w:type="character" w:styleId="Strong">
    <w:name w:val="Strong"/>
    <w:basedOn w:val="DefaultParagraphFont"/>
    <w:uiPriority w:val="22"/>
    <w:qFormat/>
    <w:rsid w:val="00870004"/>
    <w:rPr>
      <w:b/>
      <w:bCs/>
    </w:rPr>
  </w:style>
  <w:style w:type="paragraph" w:styleId="NormalWeb">
    <w:name w:val="Normal (Web)"/>
    <w:basedOn w:val="Normal"/>
    <w:uiPriority w:val="99"/>
    <w:unhideWhenUsed/>
    <w:rsid w:val="00806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E418F"/>
  </w:style>
  <w:style w:type="character" w:customStyle="1" w:styleId="product-title">
    <w:name w:val="product-title"/>
    <w:basedOn w:val="DefaultParagraphFont"/>
    <w:rsid w:val="00221FA1"/>
  </w:style>
  <w:style w:type="table" w:customStyle="1" w:styleId="Calendar1">
    <w:name w:val="Calendar 1"/>
    <w:basedOn w:val="TableNormal"/>
    <w:uiPriority w:val="99"/>
    <w:qFormat/>
    <w:rsid w:val="009A221B"/>
    <w:pPr>
      <w:spacing w:after="0" w:line="240" w:lineRule="auto"/>
    </w:pPr>
    <w:rPr>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lainText"/>
    <w:next w:val="Normal"/>
    <w:link w:val="Heading1Char"/>
    <w:uiPriority w:val="9"/>
    <w:qFormat/>
    <w:rsid w:val="00726E7F"/>
    <w:pPr>
      <w:spacing w:after="120"/>
      <w:outlineLvl w:val="0"/>
    </w:pPr>
    <w:rPr>
      <w:rFonts w:ascii="Century Gothic" w:hAnsi="Century Gothic"/>
      <w:b/>
      <w:bCs/>
      <w:color w:val="4CA146"/>
      <w:sz w:val="36"/>
      <w:szCs w:val="36"/>
    </w:rPr>
  </w:style>
  <w:style w:type="paragraph" w:styleId="Heading3">
    <w:name w:val="heading 3"/>
    <w:basedOn w:val="Normal"/>
    <w:next w:val="Normal"/>
    <w:link w:val="Heading3Char"/>
    <w:uiPriority w:val="9"/>
    <w:semiHidden/>
    <w:unhideWhenUsed/>
    <w:qFormat/>
    <w:rsid w:val="00E56D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4C7"/>
    <w:rPr>
      <w:color w:val="0000FF" w:themeColor="hyperlink"/>
      <w:u w:val="single"/>
    </w:rPr>
  </w:style>
  <w:style w:type="paragraph" w:styleId="PlainText">
    <w:name w:val="Plain Text"/>
    <w:basedOn w:val="Normal"/>
    <w:link w:val="PlainTextChar"/>
    <w:uiPriority w:val="99"/>
    <w:unhideWhenUsed/>
    <w:rsid w:val="004D54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54C7"/>
    <w:rPr>
      <w:rFonts w:ascii="Calibri" w:hAnsi="Calibri"/>
      <w:szCs w:val="21"/>
    </w:rPr>
  </w:style>
  <w:style w:type="paragraph" w:styleId="ListParagraph">
    <w:name w:val="List Paragraph"/>
    <w:basedOn w:val="Normal"/>
    <w:link w:val="ListParagraphChar"/>
    <w:uiPriority w:val="34"/>
    <w:qFormat/>
    <w:rsid w:val="00D37CAF"/>
    <w:pPr>
      <w:ind w:left="720"/>
      <w:contextualSpacing/>
    </w:pPr>
  </w:style>
  <w:style w:type="table" w:styleId="TableGrid">
    <w:name w:val="Table Grid"/>
    <w:basedOn w:val="TableNormal"/>
    <w:uiPriority w:val="59"/>
    <w:rsid w:val="00D3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97"/>
    <w:rPr>
      <w:rFonts w:ascii="Tahoma" w:hAnsi="Tahoma" w:cs="Tahoma"/>
      <w:sz w:val="16"/>
      <w:szCs w:val="16"/>
    </w:rPr>
  </w:style>
  <w:style w:type="character" w:customStyle="1" w:styleId="Heading1Char">
    <w:name w:val="Heading 1 Char"/>
    <w:basedOn w:val="DefaultParagraphFont"/>
    <w:link w:val="Heading1"/>
    <w:uiPriority w:val="9"/>
    <w:rsid w:val="00726E7F"/>
    <w:rPr>
      <w:rFonts w:ascii="Century Gothic" w:hAnsi="Century Gothic"/>
      <w:b/>
      <w:bCs/>
      <w:color w:val="4CA146"/>
      <w:sz w:val="36"/>
      <w:szCs w:val="36"/>
    </w:rPr>
  </w:style>
  <w:style w:type="paragraph" w:customStyle="1" w:styleId="BulletedList">
    <w:name w:val="BulletedList"/>
    <w:basedOn w:val="ListParagraph"/>
    <w:link w:val="BulletedListChar"/>
    <w:rsid w:val="00363797"/>
    <w:pPr>
      <w:numPr>
        <w:numId w:val="9"/>
      </w:numPr>
      <w:spacing w:after="180" w:line="240" w:lineRule="auto"/>
      <w:contextualSpacing w:val="0"/>
      <w:jc w:val="both"/>
    </w:pPr>
    <w:rPr>
      <w:rFonts w:ascii="Calibri" w:eastAsia="SimSun" w:hAnsi="Calibri" w:cs="Calibri"/>
      <w:lang w:val="en"/>
    </w:rPr>
  </w:style>
  <w:style w:type="character" w:customStyle="1" w:styleId="BulletedListChar">
    <w:name w:val="BulletedList Char"/>
    <w:link w:val="BulletedList"/>
    <w:rsid w:val="00363797"/>
    <w:rPr>
      <w:rFonts w:ascii="Calibri" w:eastAsia="SimSun" w:hAnsi="Calibri" w:cs="Calibri"/>
      <w:lang w:val="en"/>
    </w:rPr>
  </w:style>
  <w:style w:type="paragraph" w:styleId="Header">
    <w:name w:val="header"/>
    <w:basedOn w:val="Normal"/>
    <w:link w:val="HeaderChar"/>
    <w:uiPriority w:val="99"/>
    <w:unhideWhenUsed/>
    <w:rsid w:val="0036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97"/>
  </w:style>
  <w:style w:type="paragraph" w:styleId="Footer">
    <w:name w:val="footer"/>
    <w:basedOn w:val="Normal"/>
    <w:link w:val="FooterChar"/>
    <w:uiPriority w:val="99"/>
    <w:unhideWhenUsed/>
    <w:rsid w:val="0036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97"/>
  </w:style>
  <w:style w:type="character" w:customStyle="1" w:styleId="Heading3Char">
    <w:name w:val="Heading 3 Char"/>
    <w:basedOn w:val="DefaultParagraphFont"/>
    <w:link w:val="Heading3"/>
    <w:uiPriority w:val="9"/>
    <w:semiHidden/>
    <w:rsid w:val="00E56DAA"/>
    <w:rPr>
      <w:rFonts w:asciiTheme="majorHAnsi" w:eastAsiaTheme="majorEastAsia" w:hAnsiTheme="majorHAnsi" w:cstheme="majorBidi"/>
      <w:b/>
      <w:bCs/>
      <w:color w:val="4F81BD" w:themeColor="accent1"/>
    </w:rPr>
  </w:style>
  <w:style w:type="character" w:customStyle="1" w:styleId="gd">
    <w:name w:val="gd"/>
    <w:basedOn w:val="DefaultParagraphFont"/>
    <w:rsid w:val="00E56DAA"/>
  </w:style>
  <w:style w:type="character" w:customStyle="1" w:styleId="g3">
    <w:name w:val="g3"/>
    <w:basedOn w:val="DefaultParagraphFont"/>
    <w:rsid w:val="00E56DAA"/>
  </w:style>
  <w:style w:type="character" w:customStyle="1" w:styleId="hb">
    <w:name w:val="hb"/>
    <w:basedOn w:val="DefaultParagraphFont"/>
    <w:rsid w:val="00E56DAA"/>
  </w:style>
  <w:style w:type="character" w:customStyle="1" w:styleId="apple-converted-space">
    <w:name w:val="apple-converted-space"/>
    <w:basedOn w:val="DefaultParagraphFont"/>
    <w:rsid w:val="00E56DAA"/>
  </w:style>
  <w:style w:type="character" w:customStyle="1" w:styleId="g2">
    <w:name w:val="g2"/>
    <w:basedOn w:val="DefaultParagraphFont"/>
    <w:rsid w:val="00E56DAA"/>
  </w:style>
  <w:style w:type="character" w:customStyle="1" w:styleId="il">
    <w:name w:val="il"/>
    <w:basedOn w:val="DefaultParagraphFont"/>
    <w:rsid w:val="00E56DAA"/>
  </w:style>
  <w:style w:type="character" w:customStyle="1" w:styleId="aqj">
    <w:name w:val="aqj"/>
    <w:basedOn w:val="DefaultParagraphFont"/>
    <w:rsid w:val="00E56DAA"/>
  </w:style>
  <w:style w:type="paragraph" w:customStyle="1" w:styleId="Default">
    <w:name w:val="Default"/>
    <w:rsid w:val="0057740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53DC1"/>
    <w:rPr>
      <w:color w:val="800080" w:themeColor="followedHyperlink"/>
      <w:u w:val="single"/>
    </w:rPr>
  </w:style>
  <w:style w:type="character" w:styleId="Strong">
    <w:name w:val="Strong"/>
    <w:basedOn w:val="DefaultParagraphFont"/>
    <w:uiPriority w:val="22"/>
    <w:qFormat/>
    <w:rsid w:val="00870004"/>
    <w:rPr>
      <w:b/>
      <w:bCs/>
    </w:rPr>
  </w:style>
  <w:style w:type="paragraph" w:styleId="NormalWeb">
    <w:name w:val="Normal (Web)"/>
    <w:basedOn w:val="Normal"/>
    <w:uiPriority w:val="99"/>
    <w:unhideWhenUsed/>
    <w:rsid w:val="00806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E418F"/>
  </w:style>
  <w:style w:type="character" w:customStyle="1" w:styleId="product-title">
    <w:name w:val="product-title"/>
    <w:basedOn w:val="DefaultParagraphFont"/>
    <w:rsid w:val="00221FA1"/>
  </w:style>
  <w:style w:type="table" w:customStyle="1" w:styleId="Calendar1">
    <w:name w:val="Calendar 1"/>
    <w:basedOn w:val="TableNormal"/>
    <w:uiPriority w:val="99"/>
    <w:qFormat/>
    <w:rsid w:val="009A221B"/>
    <w:pPr>
      <w:spacing w:after="0" w:line="240" w:lineRule="auto"/>
    </w:pPr>
    <w:rPr>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6543">
      <w:bodyDiv w:val="1"/>
      <w:marLeft w:val="0"/>
      <w:marRight w:val="0"/>
      <w:marTop w:val="0"/>
      <w:marBottom w:val="0"/>
      <w:divBdr>
        <w:top w:val="none" w:sz="0" w:space="0" w:color="auto"/>
        <w:left w:val="none" w:sz="0" w:space="0" w:color="auto"/>
        <w:bottom w:val="none" w:sz="0" w:space="0" w:color="auto"/>
        <w:right w:val="none" w:sz="0" w:space="0" w:color="auto"/>
      </w:divBdr>
      <w:divsChild>
        <w:div w:id="116917725">
          <w:marLeft w:val="0"/>
          <w:marRight w:val="225"/>
          <w:marTop w:val="75"/>
          <w:marBottom w:val="0"/>
          <w:divBdr>
            <w:top w:val="none" w:sz="0" w:space="0" w:color="auto"/>
            <w:left w:val="none" w:sz="0" w:space="0" w:color="auto"/>
            <w:bottom w:val="none" w:sz="0" w:space="0" w:color="auto"/>
            <w:right w:val="none" w:sz="0" w:space="0" w:color="auto"/>
          </w:divBdr>
          <w:divsChild>
            <w:div w:id="1438330486">
              <w:marLeft w:val="0"/>
              <w:marRight w:val="0"/>
              <w:marTop w:val="0"/>
              <w:marBottom w:val="0"/>
              <w:divBdr>
                <w:top w:val="none" w:sz="0" w:space="0" w:color="auto"/>
                <w:left w:val="none" w:sz="0" w:space="0" w:color="auto"/>
                <w:bottom w:val="none" w:sz="0" w:space="0" w:color="auto"/>
                <w:right w:val="none" w:sz="0" w:space="0" w:color="auto"/>
              </w:divBdr>
              <w:divsChild>
                <w:div w:id="826748516">
                  <w:marLeft w:val="0"/>
                  <w:marRight w:val="0"/>
                  <w:marTop w:val="0"/>
                  <w:marBottom w:val="0"/>
                  <w:divBdr>
                    <w:top w:val="none" w:sz="0" w:space="0" w:color="auto"/>
                    <w:left w:val="none" w:sz="0" w:space="0" w:color="auto"/>
                    <w:bottom w:val="none" w:sz="0" w:space="0" w:color="auto"/>
                    <w:right w:val="none" w:sz="0" w:space="0" w:color="auto"/>
                  </w:divBdr>
                  <w:divsChild>
                    <w:div w:id="219831947">
                      <w:marLeft w:val="0"/>
                      <w:marRight w:val="0"/>
                      <w:marTop w:val="0"/>
                      <w:marBottom w:val="0"/>
                      <w:divBdr>
                        <w:top w:val="none" w:sz="0" w:space="0" w:color="auto"/>
                        <w:left w:val="none" w:sz="0" w:space="0" w:color="auto"/>
                        <w:bottom w:val="none" w:sz="0" w:space="0" w:color="auto"/>
                        <w:right w:val="none" w:sz="0" w:space="0" w:color="auto"/>
                      </w:divBdr>
                      <w:divsChild>
                        <w:div w:id="723480940">
                          <w:marLeft w:val="0"/>
                          <w:marRight w:val="0"/>
                          <w:marTop w:val="0"/>
                          <w:marBottom w:val="0"/>
                          <w:divBdr>
                            <w:top w:val="none" w:sz="0" w:space="0" w:color="auto"/>
                            <w:left w:val="none" w:sz="0" w:space="0" w:color="auto"/>
                            <w:bottom w:val="none" w:sz="0" w:space="0" w:color="auto"/>
                            <w:right w:val="none" w:sz="0" w:space="0" w:color="auto"/>
                          </w:divBdr>
                          <w:divsChild>
                            <w:div w:id="348337350">
                              <w:marLeft w:val="0"/>
                              <w:marRight w:val="0"/>
                              <w:marTop w:val="0"/>
                              <w:marBottom w:val="0"/>
                              <w:divBdr>
                                <w:top w:val="single" w:sz="8" w:space="3" w:color="B5C4DF"/>
                                <w:left w:val="none" w:sz="0" w:space="0" w:color="auto"/>
                                <w:bottom w:val="none" w:sz="0" w:space="0" w:color="auto"/>
                                <w:right w:val="none" w:sz="0" w:space="0" w:color="auto"/>
                              </w:divBdr>
                              <w:divsChild>
                                <w:div w:id="1972788251">
                                  <w:marLeft w:val="0"/>
                                  <w:marRight w:val="0"/>
                                  <w:marTop w:val="30"/>
                                  <w:marBottom w:val="0"/>
                                  <w:divBdr>
                                    <w:top w:val="none" w:sz="0" w:space="0" w:color="auto"/>
                                    <w:left w:val="none" w:sz="0" w:space="0" w:color="auto"/>
                                    <w:bottom w:val="none" w:sz="0" w:space="0" w:color="auto"/>
                                    <w:right w:val="none" w:sz="0" w:space="0" w:color="auto"/>
                                  </w:divBdr>
                                  <w:divsChild>
                                    <w:div w:id="2098083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38135439">
                          <w:marLeft w:val="0"/>
                          <w:marRight w:val="0"/>
                          <w:marTop w:val="0"/>
                          <w:marBottom w:val="0"/>
                          <w:divBdr>
                            <w:top w:val="none" w:sz="0" w:space="0" w:color="auto"/>
                            <w:left w:val="none" w:sz="0" w:space="0" w:color="auto"/>
                            <w:bottom w:val="none" w:sz="0" w:space="0" w:color="auto"/>
                            <w:right w:val="none" w:sz="0" w:space="0" w:color="auto"/>
                          </w:divBdr>
                          <w:divsChild>
                            <w:div w:id="106311993">
                              <w:marLeft w:val="0"/>
                              <w:marRight w:val="0"/>
                              <w:marTop w:val="0"/>
                              <w:marBottom w:val="0"/>
                              <w:divBdr>
                                <w:top w:val="none" w:sz="0" w:space="0" w:color="auto"/>
                                <w:left w:val="none" w:sz="0" w:space="0" w:color="auto"/>
                                <w:bottom w:val="none" w:sz="0" w:space="0" w:color="auto"/>
                                <w:right w:val="none" w:sz="0" w:space="0" w:color="auto"/>
                              </w:divBdr>
                              <w:divsChild>
                                <w:div w:id="1890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2577">
          <w:marLeft w:val="0"/>
          <w:marRight w:val="0"/>
          <w:marTop w:val="0"/>
          <w:marBottom w:val="0"/>
          <w:divBdr>
            <w:top w:val="none" w:sz="0" w:space="0" w:color="auto"/>
            <w:left w:val="none" w:sz="0" w:space="0" w:color="auto"/>
            <w:bottom w:val="none" w:sz="0" w:space="0" w:color="auto"/>
            <w:right w:val="none" w:sz="0" w:space="0" w:color="auto"/>
          </w:divBdr>
          <w:divsChild>
            <w:div w:id="289897366">
              <w:marLeft w:val="-15"/>
              <w:marRight w:val="0"/>
              <w:marTop w:val="0"/>
              <w:marBottom w:val="0"/>
              <w:divBdr>
                <w:top w:val="none" w:sz="0" w:space="0" w:color="auto"/>
                <w:left w:val="none" w:sz="0" w:space="0" w:color="auto"/>
                <w:bottom w:val="none" w:sz="0" w:space="0" w:color="auto"/>
                <w:right w:val="none" w:sz="0" w:space="0" w:color="auto"/>
              </w:divBdr>
            </w:div>
            <w:div w:id="1426077281">
              <w:marLeft w:val="75"/>
              <w:marRight w:val="0"/>
              <w:marTop w:val="0"/>
              <w:marBottom w:val="0"/>
              <w:divBdr>
                <w:top w:val="none" w:sz="0" w:space="0" w:color="auto"/>
                <w:left w:val="none" w:sz="0" w:space="0" w:color="auto"/>
                <w:bottom w:val="none" w:sz="0" w:space="0" w:color="auto"/>
                <w:right w:val="none" w:sz="0" w:space="0" w:color="auto"/>
              </w:divBdr>
            </w:div>
            <w:div w:id="1531607214">
              <w:marLeft w:val="0"/>
              <w:marRight w:val="0"/>
              <w:marTop w:val="0"/>
              <w:marBottom w:val="0"/>
              <w:divBdr>
                <w:top w:val="none" w:sz="0" w:space="0" w:color="auto"/>
                <w:left w:val="none" w:sz="0" w:space="0" w:color="auto"/>
                <w:bottom w:val="none" w:sz="0" w:space="0" w:color="auto"/>
                <w:right w:val="none" w:sz="0" w:space="0" w:color="auto"/>
              </w:divBdr>
            </w:div>
            <w:div w:id="2131122569">
              <w:marLeft w:val="0"/>
              <w:marRight w:val="0"/>
              <w:marTop w:val="0"/>
              <w:marBottom w:val="0"/>
              <w:divBdr>
                <w:top w:val="none" w:sz="0" w:space="0" w:color="auto"/>
                <w:left w:val="none" w:sz="0" w:space="0" w:color="auto"/>
                <w:bottom w:val="none" w:sz="0" w:space="0" w:color="auto"/>
                <w:right w:val="none" w:sz="0" w:space="0" w:color="auto"/>
              </w:divBdr>
              <w:divsChild>
                <w:div w:id="4307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434">
      <w:bodyDiv w:val="1"/>
      <w:marLeft w:val="0"/>
      <w:marRight w:val="0"/>
      <w:marTop w:val="0"/>
      <w:marBottom w:val="0"/>
      <w:divBdr>
        <w:top w:val="none" w:sz="0" w:space="0" w:color="auto"/>
        <w:left w:val="none" w:sz="0" w:space="0" w:color="auto"/>
        <w:bottom w:val="none" w:sz="0" w:space="0" w:color="auto"/>
        <w:right w:val="none" w:sz="0" w:space="0" w:color="auto"/>
      </w:divBdr>
    </w:div>
    <w:div w:id="489559660">
      <w:bodyDiv w:val="1"/>
      <w:marLeft w:val="0"/>
      <w:marRight w:val="0"/>
      <w:marTop w:val="0"/>
      <w:marBottom w:val="0"/>
      <w:divBdr>
        <w:top w:val="none" w:sz="0" w:space="0" w:color="auto"/>
        <w:left w:val="none" w:sz="0" w:space="0" w:color="auto"/>
        <w:bottom w:val="none" w:sz="0" w:space="0" w:color="auto"/>
        <w:right w:val="none" w:sz="0" w:space="0" w:color="auto"/>
      </w:divBdr>
    </w:div>
    <w:div w:id="527984253">
      <w:bodyDiv w:val="1"/>
      <w:marLeft w:val="0"/>
      <w:marRight w:val="0"/>
      <w:marTop w:val="0"/>
      <w:marBottom w:val="0"/>
      <w:divBdr>
        <w:top w:val="none" w:sz="0" w:space="0" w:color="auto"/>
        <w:left w:val="none" w:sz="0" w:space="0" w:color="auto"/>
        <w:bottom w:val="none" w:sz="0" w:space="0" w:color="auto"/>
        <w:right w:val="none" w:sz="0" w:space="0" w:color="auto"/>
      </w:divBdr>
    </w:div>
    <w:div w:id="542643362">
      <w:bodyDiv w:val="1"/>
      <w:marLeft w:val="0"/>
      <w:marRight w:val="0"/>
      <w:marTop w:val="0"/>
      <w:marBottom w:val="0"/>
      <w:divBdr>
        <w:top w:val="none" w:sz="0" w:space="0" w:color="auto"/>
        <w:left w:val="none" w:sz="0" w:space="0" w:color="auto"/>
        <w:bottom w:val="none" w:sz="0" w:space="0" w:color="auto"/>
        <w:right w:val="none" w:sz="0" w:space="0" w:color="auto"/>
      </w:divBdr>
    </w:div>
    <w:div w:id="606961327">
      <w:bodyDiv w:val="1"/>
      <w:marLeft w:val="0"/>
      <w:marRight w:val="0"/>
      <w:marTop w:val="0"/>
      <w:marBottom w:val="0"/>
      <w:divBdr>
        <w:top w:val="none" w:sz="0" w:space="0" w:color="auto"/>
        <w:left w:val="none" w:sz="0" w:space="0" w:color="auto"/>
        <w:bottom w:val="none" w:sz="0" w:space="0" w:color="auto"/>
        <w:right w:val="none" w:sz="0" w:space="0" w:color="auto"/>
      </w:divBdr>
    </w:div>
    <w:div w:id="717627723">
      <w:bodyDiv w:val="1"/>
      <w:marLeft w:val="0"/>
      <w:marRight w:val="0"/>
      <w:marTop w:val="0"/>
      <w:marBottom w:val="0"/>
      <w:divBdr>
        <w:top w:val="none" w:sz="0" w:space="0" w:color="auto"/>
        <w:left w:val="none" w:sz="0" w:space="0" w:color="auto"/>
        <w:bottom w:val="none" w:sz="0" w:space="0" w:color="auto"/>
        <w:right w:val="none" w:sz="0" w:space="0" w:color="auto"/>
      </w:divBdr>
    </w:div>
    <w:div w:id="724985402">
      <w:bodyDiv w:val="1"/>
      <w:marLeft w:val="0"/>
      <w:marRight w:val="0"/>
      <w:marTop w:val="0"/>
      <w:marBottom w:val="0"/>
      <w:divBdr>
        <w:top w:val="none" w:sz="0" w:space="0" w:color="auto"/>
        <w:left w:val="none" w:sz="0" w:space="0" w:color="auto"/>
        <w:bottom w:val="none" w:sz="0" w:space="0" w:color="auto"/>
        <w:right w:val="none" w:sz="0" w:space="0" w:color="auto"/>
      </w:divBdr>
    </w:div>
    <w:div w:id="824588962">
      <w:bodyDiv w:val="1"/>
      <w:marLeft w:val="0"/>
      <w:marRight w:val="0"/>
      <w:marTop w:val="0"/>
      <w:marBottom w:val="0"/>
      <w:divBdr>
        <w:top w:val="none" w:sz="0" w:space="0" w:color="auto"/>
        <w:left w:val="none" w:sz="0" w:space="0" w:color="auto"/>
        <w:bottom w:val="none" w:sz="0" w:space="0" w:color="auto"/>
        <w:right w:val="none" w:sz="0" w:space="0" w:color="auto"/>
      </w:divBdr>
    </w:div>
    <w:div w:id="833033860">
      <w:bodyDiv w:val="1"/>
      <w:marLeft w:val="0"/>
      <w:marRight w:val="0"/>
      <w:marTop w:val="0"/>
      <w:marBottom w:val="0"/>
      <w:divBdr>
        <w:top w:val="none" w:sz="0" w:space="0" w:color="auto"/>
        <w:left w:val="none" w:sz="0" w:space="0" w:color="auto"/>
        <w:bottom w:val="none" w:sz="0" w:space="0" w:color="auto"/>
        <w:right w:val="none" w:sz="0" w:space="0" w:color="auto"/>
      </w:divBdr>
    </w:div>
    <w:div w:id="863204185">
      <w:bodyDiv w:val="1"/>
      <w:marLeft w:val="0"/>
      <w:marRight w:val="0"/>
      <w:marTop w:val="0"/>
      <w:marBottom w:val="0"/>
      <w:divBdr>
        <w:top w:val="none" w:sz="0" w:space="0" w:color="auto"/>
        <w:left w:val="none" w:sz="0" w:space="0" w:color="auto"/>
        <w:bottom w:val="none" w:sz="0" w:space="0" w:color="auto"/>
        <w:right w:val="none" w:sz="0" w:space="0" w:color="auto"/>
      </w:divBdr>
    </w:div>
    <w:div w:id="880677191">
      <w:bodyDiv w:val="1"/>
      <w:marLeft w:val="0"/>
      <w:marRight w:val="0"/>
      <w:marTop w:val="0"/>
      <w:marBottom w:val="0"/>
      <w:divBdr>
        <w:top w:val="none" w:sz="0" w:space="0" w:color="auto"/>
        <w:left w:val="none" w:sz="0" w:space="0" w:color="auto"/>
        <w:bottom w:val="none" w:sz="0" w:space="0" w:color="auto"/>
        <w:right w:val="none" w:sz="0" w:space="0" w:color="auto"/>
      </w:divBdr>
    </w:div>
    <w:div w:id="1075511474">
      <w:bodyDiv w:val="1"/>
      <w:marLeft w:val="0"/>
      <w:marRight w:val="0"/>
      <w:marTop w:val="0"/>
      <w:marBottom w:val="0"/>
      <w:divBdr>
        <w:top w:val="none" w:sz="0" w:space="0" w:color="auto"/>
        <w:left w:val="none" w:sz="0" w:space="0" w:color="auto"/>
        <w:bottom w:val="none" w:sz="0" w:space="0" w:color="auto"/>
        <w:right w:val="none" w:sz="0" w:space="0" w:color="auto"/>
      </w:divBdr>
    </w:div>
    <w:div w:id="1095588986">
      <w:bodyDiv w:val="1"/>
      <w:marLeft w:val="0"/>
      <w:marRight w:val="0"/>
      <w:marTop w:val="0"/>
      <w:marBottom w:val="0"/>
      <w:divBdr>
        <w:top w:val="none" w:sz="0" w:space="0" w:color="auto"/>
        <w:left w:val="none" w:sz="0" w:space="0" w:color="auto"/>
        <w:bottom w:val="none" w:sz="0" w:space="0" w:color="auto"/>
        <w:right w:val="none" w:sz="0" w:space="0" w:color="auto"/>
      </w:divBdr>
    </w:div>
    <w:div w:id="1115753122">
      <w:bodyDiv w:val="1"/>
      <w:marLeft w:val="0"/>
      <w:marRight w:val="0"/>
      <w:marTop w:val="0"/>
      <w:marBottom w:val="0"/>
      <w:divBdr>
        <w:top w:val="none" w:sz="0" w:space="0" w:color="auto"/>
        <w:left w:val="none" w:sz="0" w:space="0" w:color="auto"/>
        <w:bottom w:val="none" w:sz="0" w:space="0" w:color="auto"/>
        <w:right w:val="none" w:sz="0" w:space="0" w:color="auto"/>
      </w:divBdr>
      <w:divsChild>
        <w:div w:id="689531778">
          <w:marLeft w:val="0"/>
          <w:marRight w:val="0"/>
          <w:marTop w:val="0"/>
          <w:marBottom w:val="0"/>
          <w:divBdr>
            <w:top w:val="none" w:sz="0" w:space="0" w:color="auto"/>
            <w:left w:val="none" w:sz="0" w:space="0" w:color="auto"/>
            <w:bottom w:val="none" w:sz="0" w:space="0" w:color="auto"/>
            <w:right w:val="none" w:sz="0" w:space="0" w:color="auto"/>
          </w:divBdr>
          <w:divsChild>
            <w:div w:id="172110896">
              <w:marLeft w:val="0"/>
              <w:marRight w:val="0"/>
              <w:marTop w:val="0"/>
              <w:marBottom w:val="0"/>
              <w:divBdr>
                <w:top w:val="none" w:sz="0" w:space="0" w:color="auto"/>
                <w:left w:val="none" w:sz="0" w:space="0" w:color="auto"/>
                <w:bottom w:val="none" w:sz="0" w:space="0" w:color="auto"/>
                <w:right w:val="none" w:sz="0" w:space="0" w:color="auto"/>
              </w:divBdr>
              <w:divsChild>
                <w:div w:id="1702321883">
                  <w:marLeft w:val="0"/>
                  <w:marRight w:val="0"/>
                  <w:marTop w:val="0"/>
                  <w:marBottom w:val="0"/>
                  <w:divBdr>
                    <w:top w:val="none" w:sz="0" w:space="0" w:color="auto"/>
                    <w:left w:val="none" w:sz="0" w:space="0" w:color="auto"/>
                    <w:bottom w:val="none" w:sz="0" w:space="0" w:color="auto"/>
                    <w:right w:val="none" w:sz="0" w:space="0" w:color="auto"/>
                  </w:divBdr>
                </w:div>
              </w:divsChild>
            </w:div>
            <w:div w:id="445929038">
              <w:marLeft w:val="-15"/>
              <w:marRight w:val="0"/>
              <w:marTop w:val="0"/>
              <w:marBottom w:val="0"/>
              <w:divBdr>
                <w:top w:val="none" w:sz="0" w:space="0" w:color="auto"/>
                <w:left w:val="none" w:sz="0" w:space="0" w:color="auto"/>
                <w:bottom w:val="none" w:sz="0" w:space="0" w:color="auto"/>
                <w:right w:val="none" w:sz="0" w:space="0" w:color="auto"/>
              </w:divBdr>
            </w:div>
            <w:div w:id="1839031219">
              <w:marLeft w:val="75"/>
              <w:marRight w:val="0"/>
              <w:marTop w:val="0"/>
              <w:marBottom w:val="0"/>
              <w:divBdr>
                <w:top w:val="none" w:sz="0" w:space="0" w:color="auto"/>
                <w:left w:val="none" w:sz="0" w:space="0" w:color="auto"/>
                <w:bottom w:val="none" w:sz="0" w:space="0" w:color="auto"/>
                <w:right w:val="none" w:sz="0" w:space="0" w:color="auto"/>
              </w:divBdr>
            </w:div>
            <w:div w:id="2133665611">
              <w:marLeft w:val="0"/>
              <w:marRight w:val="0"/>
              <w:marTop w:val="0"/>
              <w:marBottom w:val="0"/>
              <w:divBdr>
                <w:top w:val="none" w:sz="0" w:space="0" w:color="auto"/>
                <w:left w:val="none" w:sz="0" w:space="0" w:color="auto"/>
                <w:bottom w:val="none" w:sz="0" w:space="0" w:color="auto"/>
                <w:right w:val="none" w:sz="0" w:space="0" w:color="auto"/>
              </w:divBdr>
            </w:div>
          </w:divsChild>
        </w:div>
        <w:div w:id="1976790913">
          <w:marLeft w:val="0"/>
          <w:marRight w:val="225"/>
          <w:marTop w:val="75"/>
          <w:marBottom w:val="0"/>
          <w:divBdr>
            <w:top w:val="none" w:sz="0" w:space="0" w:color="auto"/>
            <w:left w:val="none" w:sz="0" w:space="0" w:color="auto"/>
            <w:bottom w:val="none" w:sz="0" w:space="0" w:color="auto"/>
            <w:right w:val="none" w:sz="0" w:space="0" w:color="auto"/>
          </w:divBdr>
          <w:divsChild>
            <w:div w:id="51195547">
              <w:marLeft w:val="0"/>
              <w:marRight w:val="0"/>
              <w:marTop w:val="0"/>
              <w:marBottom w:val="0"/>
              <w:divBdr>
                <w:top w:val="none" w:sz="0" w:space="0" w:color="auto"/>
                <w:left w:val="none" w:sz="0" w:space="0" w:color="auto"/>
                <w:bottom w:val="none" w:sz="0" w:space="0" w:color="auto"/>
                <w:right w:val="none" w:sz="0" w:space="0" w:color="auto"/>
              </w:divBdr>
              <w:divsChild>
                <w:div w:id="978143584">
                  <w:marLeft w:val="0"/>
                  <w:marRight w:val="0"/>
                  <w:marTop w:val="0"/>
                  <w:marBottom w:val="0"/>
                  <w:divBdr>
                    <w:top w:val="none" w:sz="0" w:space="0" w:color="auto"/>
                    <w:left w:val="none" w:sz="0" w:space="0" w:color="auto"/>
                    <w:bottom w:val="none" w:sz="0" w:space="0" w:color="auto"/>
                    <w:right w:val="none" w:sz="0" w:space="0" w:color="auto"/>
                  </w:divBdr>
                  <w:divsChild>
                    <w:div w:id="1247039361">
                      <w:marLeft w:val="0"/>
                      <w:marRight w:val="0"/>
                      <w:marTop w:val="0"/>
                      <w:marBottom w:val="0"/>
                      <w:divBdr>
                        <w:top w:val="none" w:sz="0" w:space="0" w:color="auto"/>
                        <w:left w:val="none" w:sz="0" w:space="0" w:color="auto"/>
                        <w:bottom w:val="none" w:sz="0" w:space="0" w:color="auto"/>
                        <w:right w:val="none" w:sz="0" w:space="0" w:color="auto"/>
                      </w:divBdr>
                      <w:divsChild>
                        <w:div w:id="899678660">
                          <w:marLeft w:val="0"/>
                          <w:marRight w:val="0"/>
                          <w:marTop w:val="0"/>
                          <w:marBottom w:val="0"/>
                          <w:divBdr>
                            <w:top w:val="none" w:sz="0" w:space="0" w:color="auto"/>
                            <w:left w:val="none" w:sz="0" w:space="0" w:color="auto"/>
                            <w:bottom w:val="none" w:sz="0" w:space="0" w:color="auto"/>
                            <w:right w:val="none" w:sz="0" w:space="0" w:color="auto"/>
                          </w:divBdr>
                          <w:divsChild>
                            <w:div w:id="65880517">
                              <w:marLeft w:val="0"/>
                              <w:marRight w:val="0"/>
                              <w:marTop w:val="0"/>
                              <w:marBottom w:val="0"/>
                              <w:divBdr>
                                <w:top w:val="none" w:sz="0" w:space="0" w:color="auto"/>
                                <w:left w:val="none" w:sz="0" w:space="0" w:color="auto"/>
                                <w:bottom w:val="none" w:sz="0" w:space="0" w:color="auto"/>
                                <w:right w:val="none" w:sz="0" w:space="0" w:color="auto"/>
                              </w:divBdr>
                              <w:divsChild>
                                <w:div w:id="1434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433">
                          <w:marLeft w:val="0"/>
                          <w:marRight w:val="0"/>
                          <w:marTop w:val="0"/>
                          <w:marBottom w:val="0"/>
                          <w:divBdr>
                            <w:top w:val="none" w:sz="0" w:space="0" w:color="auto"/>
                            <w:left w:val="none" w:sz="0" w:space="0" w:color="auto"/>
                            <w:bottom w:val="none" w:sz="0" w:space="0" w:color="auto"/>
                            <w:right w:val="none" w:sz="0" w:space="0" w:color="auto"/>
                          </w:divBdr>
                          <w:divsChild>
                            <w:div w:id="1261791705">
                              <w:marLeft w:val="0"/>
                              <w:marRight w:val="0"/>
                              <w:marTop w:val="0"/>
                              <w:marBottom w:val="0"/>
                              <w:divBdr>
                                <w:top w:val="single" w:sz="8" w:space="3" w:color="B5C4DF"/>
                                <w:left w:val="none" w:sz="0" w:space="0" w:color="auto"/>
                                <w:bottom w:val="none" w:sz="0" w:space="0" w:color="auto"/>
                                <w:right w:val="none" w:sz="0" w:space="0" w:color="auto"/>
                              </w:divBdr>
                              <w:divsChild>
                                <w:div w:id="1181161542">
                                  <w:marLeft w:val="0"/>
                                  <w:marRight w:val="0"/>
                                  <w:marTop w:val="30"/>
                                  <w:marBottom w:val="0"/>
                                  <w:divBdr>
                                    <w:top w:val="none" w:sz="0" w:space="0" w:color="auto"/>
                                    <w:left w:val="none" w:sz="0" w:space="0" w:color="auto"/>
                                    <w:bottom w:val="none" w:sz="0" w:space="0" w:color="auto"/>
                                    <w:right w:val="none" w:sz="0" w:space="0" w:color="auto"/>
                                  </w:divBdr>
                                  <w:divsChild>
                                    <w:div w:id="1549285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1241986742">
      <w:bodyDiv w:val="1"/>
      <w:marLeft w:val="0"/>
      <w:marRight w:val="0"/>
      <w:marTop w:val="0"/>
      <w:marBottom w:val="0"/>
      <w:divBdr>
        <w:top w:val="none" w:sz="0" w:space="0" w:color="auto"/>
        <w:left w:val="none" w:sz="0" w:space="0" w:color="auto"/>
        <w:bottom w:val="none" w:sz="0" w:space="0" w:color="auto"/>
        <w:right w:val="none" w:sz="0" w:space="0" w:color="auto"/>
      </w:divBdr>
    </w:div>
    <w:div w:id="1301811447">
      <w:bodyDiv w:val="1"/>
      <w:marLeft w:val="0"/>
      <w:marRight w:val="0"/>
      <w:marTop w:val="0"/>
      <w:marBottom w:val="0"/>
      <w:divBdr>
        <w:top w:val="none" w:sz="0" w:space="0" w:color="auto"/>
        <w:left w:val="none" w:sz="0" w:space="0" w:color="auto"/>
        <w:bottom w:val="none" w:sz="0" w:space="0" w:color="auto"/>
        <w:right w:val="none" w:sz="0" w:space="0" w:color="auto"/>
      </w:divBdr>
    </w:div>
    <w:div w:id="1387992703">
      <w:bodyDiv w:val="1"/>
      <w:marLeft w:val="0"/>
      <w:marRight w:val="0"/>
      <w:marTop w:val="0"/>
      <w:marBottom w:val="0"/>
      <w:divBdr>
        <w:top w:val="none" w:sz="0" w:space="0" w:color="auto"/>
        <w:left w:val="none" w:sz="0" w:space="0" w:color="auto"/>
        <w:bottom w:val="none" w:sz="0" w:space="0" w:color="auto"/>
        <w:right w:val="none" w:sz="0" w:space="0" w:color="auto"/>
      </w:divBdr>
    </w:div>
    <w:div w:id="1408768855">
      <w:bodyDiv w:val="1"/>
      <w:marLeft w:val="0"/>
      <w:marRight w:val="0"/>
      <w:marTop w:val="0"/>
      <w:marBottom w:val="0"/>
      <w:divBdr>
        <w:top w:val="none" w:sz="0" w:space="0" w:color="auto"/>
        <w:left w:val="none" w:sz="0" w:space="0" w:color="auto"/>
        <w:bottom w:val="none" w:sz="0" w:space="0" w:color="auto"/>
        <w:right w:val="none" w:sz="0" w:space="0" w:color="auto"/>
      </w:divBdr>
    </w:div>
    <w:div w:id="1443306603">
      <w:bodyDiv w:val="1"/>
      <w:marLeft w:val="0"/>
      <w:marRight w:val="0"/>
      <w:marTop w:val="0"/>
      <w:marBottom w:val="0"/>
      <w:divBdr>
        <w:top w:val="none" w:sz="0" w:space="0" w:color="auto"/>
        <w:left w:val="none" w:sz="0" w:space="0" w:color="auto"/>
        <w:bottom w:val="none" w:sz="0" w:space="0" w:color="auto"/>
        <w:right w:val="none" w:sz="0" w:space="0" w:color="auto"/>
      </w:divBdr>
    </w:div>
    <w:div w:id="1850947473">
      <w:bodyDiv w:val="1"/>
      <w:marLeft w:val="0"/>
      <w:marRight w:val="0"/>
      <w:marTop w:val="0"/>
      <w:marBottom w:val="0"/>
      <w:divBdr>
        <w:top w:val="none" w:sz="0" w:space="0" w:color="auto"/>
        <w:left w:val="none" w:sz="0" w:space="0" w:color="auto"/>
        <w:bottom w:val="none" w:sz="0" w:space="0" w:color="auto"/>
        <w:right w:val="none" w:sz="0" w:space="0" w:color="auto"/>
      </w:divBdr>
    </w:div>
    <w:div w:id="1944995513">
      <w:bodyDiv w:val="1"/>
      <w:marLeft w:val="0"/>
      <w:marRight w:val="0"/>
      <w:marTop w:val="0"/>
      <w:marBottom w:val="0"/>
      <w:divBdr>
        <w:top w:val="none" w:sz="0" w:space="0" w:color="auto"/>
        <w:left w:val="none" w:sz="0" w:space="0" w:color="auto"/>
        <w:bottom w:val="none" w:sz="0" w:space="0" w:color="auto"/>
        <w:right w:val="none" w:sz="0" w:space="0" w:color="auto"/>
      </w:divBdr>
    </w:div>
    <w:div w:id="2091152042">
      <w:bodyDiv w:val="1"/>
      <w:marLeft w:val="0"/>
      <w:marRight w:val="0"/>
      <w:marTop w:val="0"/>
      <w:marBottom w:val="0"/>
      <w:divBdr>
        <w:top w:val="none" w:sz="0" w:space="0" w:color="auto"/>
        <w:left w:val="none" w:sz="0" w:space="0" w:color="auto"/>
        <w:bottom w:val="none" w:sz="0" w:space="0" w:color="auto"/>
        <w:right w:val="none" w:sz="0" w:space="0" w:color="auto"/>
      </w:divBdr>
    </w:div>
    <w:div w:id="20929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http://www.who.int/health_financing/documents/uhc-africa-action-framework/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orldbank.org/en/news/press-release/2016/08/26/partners-launch-framework-to-accelerate-universal-health-coverage-in-africa-world-bank-and-global-fund-commit-24-billion" TargetMode="External"/><Relationship Id="rId7" Type="http://schemas.openxmlformats.org/officeDocument/2006/relationships/footnotes" Target="footnotes.xml"/><Relationship Id="rId12" Type="http://schemas.openxmlformats.org/officeDocument/2006/relationships/hyperlink" Target="https://twitter.com/HealthDataColl" TargetMode="External"/><Relationship Id="rId17" Type="http://schemas.openxmlformats.org/officeDocument/2006/relationships/hyperlink" Target="mailto:ruscianof@who.int" TargetMode="External"/><Relationship Id="rId25" Type="http://schemas.openxmlformats.org/officeDocument/2006/relationships/hyperlink" Target="mailto:kitamuram@who.int" TargetMode="External"/><Relationship Id="rId2" Type="http://schemas.openxmlformats.org/officeDocument/2006/relationships/numbering" Target="numbering.xml"/><Relationship Id="rId16" Type="http://schemas.openxmlformats.org/officeDocument/2006/relationships/hyperlink" Target="https://workspace.who.int/sites/hdc/pages/home.aspx" TargetMode="External"/><Relationship Id="rId20" Type="http://schemas.openxmlformats.org/officeDocument/2006/relationships/hyperlink" Target="http://www.afro.who.int/en/media-centre/pressreleases/item/8960-the-world-health-organization-releases-a-report-on-health-financing-in-afric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datacollaborative.org/" TargetMode="External"/><Relationship Id="rId24" Type="http://schemas.openxmlformats.org/officeDocument/2006/relationships/hyperlink" Target="http://www.healthdatacollaborative.org/news" TargetMode="Externa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live.worldbank.org/universal-health-care-africa"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live.worldbank.org/universal-health-care-afric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healthdatacollaborative.org/fileadmin/uploads/hdc/Documents/SL_HIS_Interoperability_Meeting_Report_Final__2_.pdf" TargetMode="External"/><Relationship Id="rId22" Type="http://schemas.openxmlformats.org/officeDocument/2006/relationships/hyperlink" Target="http://www.who.int/dg/speeches/2016/universal-health-africa/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0494-5317-4D53-B764-80FCEDC8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TIFFAY, Kathleen</dc:creator>
  <cp:lastModifiedBy>KITAMURA, Makiko</cp:lastModifiedBy>
  <cp:revision>2</cp:revision>
  <cp:lastPrinted>2016-08-05T15:42:00Z</cp:lastPrinted>
  <dcterms:created xsi:type="dcterms:W3CDTF">2016-09-13T08:25:00Z</dcterms:created>
  <dcterms:modified xsi:type="dcterms:W3CDTF">2016-09-13T08:25:00Z</dcterms:modified>
</cp:coreProperties>
</file>